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1AC" w14:textId="7C7107B3"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0D7DA7">
        <w:rPr>
          <w:rFonts w:ascii="Arial" w:eastAsia="MS Mincho" w:hAnsi="Arial" w:cs="Arial"/>
          <w:b/>
          <w:sz w:val="24"/>
          <w:szCs w:val="24"/>
          <w:lang w:val="en-US"/>
        </w:rPr>
        <w:t>101</w:t>
      </w:r>
      <w:r w:rsidRPr="0025487A">
        <w:rPr>
          <w:rFonts w:ascii="Arial" w:eastAsia="MS Mincho" w:hAnsi="Arial" w:cs="Arial"/>
          <w:b/>
          <w:sz w:val="24"/>
          <w:szCs w:val="24"/>
          <w:lang w:val="en-US"/>
        </w:rPr>
        <w:t>-bis-e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0D7DA7">
        <w:rPr>
          <w:rFonts w:ascii="Arial" w:eastAsia="MS Mincho" w:hAnsi="Arial" w:cs="Arial"/>
          <w:b/>
          <w:sz w:val="24"/>
          <w:szCs w:val="24"/>
          <w:lang w:val="en-US"/>
        </w:rPr>
        <w:t>20</w:t>
      </w:r>
      <w:r w:rsidR="0059786D">
        <w:rPr>
          <w:rFonts w:ascii="Arial" w:eastAsia="MS Mincho" w:hAnsi="Arial" w:cs="Arial"/>
          <w:b/>
          <w:sz w:val="24"/>
          <w:szCs w:val="24"/>
          <w:lang w:val="en-US"/>
        </w:rPr>
        <w:t>0605</w:t>
      </w:r>
      <w:bookmarkStart w:id="4" w:name="_GoBack"/>
      <w:bookmarkEnd w:id="4"/>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265DEE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3D33" w:rsidRPr="00B23D33">
        <w:rPr>
          <w:rFonts w:ascii="Arial" w:hAnsi="Arial" w:cs="Arial"/>
          <w:sz w:val="22"/>
        </w:rPr>
        <w:t>Discussion on RRM impact</w:t>
      </w:r>
      <w:r w:rsidR="00637C85">
        <w:rPr>
          <w:rFonts w:ascii="Arial" w:hAnsi="Arial" w:cs="Arial"/>
          <w:sz w:val="22"/>
        </w:rPr>
        <w:t>s</w:t>
      </w:r>
      <w:r w:rsidR="00B23D33" w:rsidRPr="00B23D33">
        <w:rPr>
          <w:rFonts w:ascii="Arial" w:hAnsi="Arial" w:cs="Arial"/>
          <w:sz w:val="22"/>
        </w:rPr>
        <w:t xml:space="preserve"> of UL gaps for self-calibration and monitoring</w:t>
      </w:r>
    </w:p>
    <w:p w14:paraId="0BF78C31" w14:textId="032A5D8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C7038">
        <w:rPr>
          <w:rFonts w:ascii="Arial" w:hAnsi="Arial" w:cs="Arial"/>
          <w:sz w:val="22"/>
          <w:lang w:val="en-US"/>
        </w:rPr>
        <w:t>6</w:t>
      </w:r>
      <w:r w:rsidR="003B301E">
        <w:rPr>
          <w:rFonts w:ascii="Arial" w:hAnsi="Arial" w:cs="Arial"/>
          <w:sz w:val="22"/>
          <w:lang w:val="en-US"/>
        </w:rPr>
        <w:t>.</w:t>
      </w:r>
      <w:r w:rsidR="00CC7038">
        <w:rPr>
          <w:rFonts w:ascii="Arial" w:hAnsi="Arial" w:cs="Arial"/>
          <w:sz w:val="22"/>
          <w:lang w:val="en-US"/>
        </w:rPr>
        <w:t>4</w:t>
      </w:r>
      <w:r w:rsidR="003B301E">
        <w:rPr>
          <w:rFonts w:ascii="Arial" w:hAnsi="Arial" w:cs="Arial"/>
          <w:sz w:val="22"/>
          <w:lang w:val="en-US"/>
        </w:rPr>
        <w:t>.</w:t>
      </w:r>
      <w:r w:rsidR="00CC7038">
        <w:rPr>
          <w:rFonts w:ascii="Arial" w:hAnsi="Arial" w:cs="Arial"/>
          <w:sz w:val="22"/>
          <w:lang w:val="en-US"/>
        </w:rPr>
        <w:t>6</w:t>
      </w:r>
      <w:r w:rsidR="003B301E">
        <w:rPr>
          <w:rFonts w:ascii="Arial" w:hAnsi="Arial" w:cs="Arial"/>
          <w:sz w:val="22"/>
          <w:lang w:val="en-US"/>
        </w:rPr>
        <w:t>.</w:t>
      </w:r>
      <w:r w:rsidR="003948C0">
        <w:rPr>
          <w:rFonts w:ascii="Arial" w:hAnsi="Arial" w:cs="Arial"/>
          <w:sz w:val="22"/>
          <w:lang w:val="en-US"/>
        </w:rPr>
        <w:t>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ED7FCB7"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8B414F">
        <w:rPr>
          <w:rFonts w:eastAsia="宋体"/>
          <w:lang w:eastAsia="zh-CN"/>
        </w:rPr>
        <w:t>101</w:t>
      </w:r>
      <w:r w:rsidR="00B2433A">
        <w:rPr>
          <w:rFonts w:eastAsia="宋体"/>
          <w:lang w:eastAsia="zh-CN"/>
        </w:rPr>
        <w:t xml:space="preserve">e, the WF </w:t>
      </w:r>
      <w:r w:rsidR="009A26F0">
        <w:rPr>
          <w:rFonts w:eastAsia="宋体"/>
          <w:lang w:eastAsia="zh-CN"/>
        </w:rPr>
        <w:t>R4-2</w:t>
      </w:r>
      <w:r w:rsidR="004F4B87">
        <w:rPr>
          <w:rFonts w:eastAsia="宋体"/>
          <w:lang w:eastAsia="zh-CN"/>
        </w:rPr>
        <w:t>1</w:t>
      </w:r>
      <w:r w:rsidR="008B414F">
        <w:rPr>
          <w:rFonts w:eastAsia="宋体"/>
          <w:lang w:eastAsia="zh-CN"/>
        </w:rPr>
        <w:t>19962</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625CCD">
        <w:rPr>
          <w:rFonts w:eastAsia="宋体"/>
          <w:lang w:eastAsia="zh-CN"/>
        </w:rPr>
        <w:t>, and the LS to RAN2 was agreed in [2]</w:t>
      </w:r>
      <w:r w:rsidR="002A1D39" w:rsidRPr="00DE1C33">
        <w:rPr>
          <w:rFonts w:eastAsia="宋体"/>
          <w:lang w:eastAsia="zh-CN"/>
        </w:rPr>
        <w:t>.</w:t>
      </w:r>
      <w:r w:rsidR="00BA7D0A">
        <w:rPr>
          <w:rFonts w:eastAsia="宋体"/>
          <w:lang w:eastAsia="zh-CN"/>
        </w:rPr>
        <w:t xml:space="preserve"> </w:t>
      </w:r>
      <w:r w:rsidR="00625CCD">
        <w:rPr>
          <w:rFonts w:eastAsia="宋体"/>
          <w:lang w:eastAsia="zh-CN"/>
        </w:rPr>
        <w:t>In this meeting, an incoming LS from RAN2 is received</w:t>
      </w:r>
      <w:r w:rsidR="00AD50D9">
        <w:rPr>
          <w:rFonts w:eastAsia="宋体"/>
          <w:lang w:eastAsia="zh-CN"/>
        </w:rPr>
        <w:t xml:space="preserve"> [3]</w:t>
      </w:r>
      <w:r w:rsidR="00625CCD">
        <w:rPr>
          <w:rFonts w:eastAsia="宋体"/>
          <w:lang w:eastAsia="zh-CN"/>
        </w:rPr>
        <w:t xml:space="preserve">. </w:t>
      </w:r>
      <w:r w:rsidR="00BA7D0A">
        <w:rPr>
          <w:rFonts w:eastAsia="宋体"/>
          <w:lang w:eastAsia="zh-CN"/>
        </w:rPr>
        <w:t xml:space="preserve">In this paper our views on </w:t>
      </w:r>
      <w:r w:rsidR="005B0B3D" w:rsidRPr="005B0B3D">
        <w:rPr>
          <w:rFonts w:eastAsia="宋体"/>
          <w:lang w:eastAsia="zh-CN"/>
        </w:rPr>
        <w:t>RRM impact of UL gaps for self-calibration and monitoring</w:t>
      </w:r>
      <w:r w:rsidR="00BA7D0A">
        <w:rPr>
          <w:rFonts w:eastAsia="宋体"/>
          <w:lang w:eastAsia="zh-CN"/>
        </w:rPr>
        <w:t xml:space="preserve"> are provided.</w:t>
      </w:r>
    </w:p>
    <w:p w14:paraId="234B3AFD" w14:textId="6263CADB" w:rsidR="00CF6C34" w:rsidRPr="007F15C3" w:rsidRDefault="002A1D39" w:rsidP="004C119E">
      <w:pPr>
        <w:pStyle w:val="1"/>
        <w:jc w:val="both"/>
        <w:rPr>
          <w:rFonts w:eastAsia="宋体"/>
          <w:lang w:eastAsia="zh-CN"/>
        </w:rPr>
      </w:pPr>
      <w:r w:rsidRPr="00C96D46">
        <w:rPr>
          <w:rFonts w:eastAsia="宋体"/>
          <w:lang w:eastAsia="zh-CN"/>
        </w:rPr>
        <w:t>Discussion</w:t>
      </w:r>
      <w:r w:rsidR="005F595B">
        <w:rPr>
          <w:rFonts w:eastAsia="宋体"/>
          <w:lang w:eastAsia="zh-CN"/>
        </w:rPr>
        <w:t>s</w:t>
      </w:r>
    </w:p>
    <w:p w14:paraId="5A30FA6B" w14:textId="0F4648A1" w:rsidR="001C7EF0" w:rsidRDefault="004661E5" w:rsidP="0007245F">
      <w:pPr>
        <w:overflowPunct/>
        <w:autoSpaceDE/>
        <w:autoSpaceDN/>
        <w:adjustRightInd/>
        <w:jc w:val="both"/>
        <w:textAlignment w:val="auto"/>
        <w:rPr>
          <w:rFonts w:eastAsia="宋体"/>
          <w:lang w:eastAsia="zh-CN"/>
        </w:rPr>
      </w:pPr>
      <w:r>
        <w:rPr>
          <w:rFonts w:eastAsia="宋体"/>
          <w:lang w:eastAsia="zh-CN"/>
        </w:rPr>
        <w:t>In las meeting, the following agreements are captured in [1].</w:t>
      </w:r>
    </w:p>
    <w:p w14:paraId="165D0ABA" w14:textId="3850E9FC" w:rsidR="004661E5" w:rsidRPr="004661E5" w:rsidRDefault="001274C3" w:rsidP="0007245F">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32D2B89" wp14:editId="5B776857">
                <wp:extent cx="6122035" cy="2850805"/>
                <wp:effectExtent l="0" t="0" r="12065"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50805"/>
                        </a:xfrm>
                        <a:prstGeom prst="rect">
                          <a:avLst/>
                        </a:prstGeom>
                        <a:solidFill>
                          <a:srgbClr val="FFFFFF"/>
                        </a:solidFill>
                        <a:ln w="9525">
                          <a:solidFill>
                            <a:srgbClr val="000000"/>
                          </a:solidFill>
                          <a:miter lim="800000"/>
                          <a:headEnd/>
                          <a:tailEnd/>
                        </a:ln>
                      </wps:spPr>
                      <wps:txbx>
                        <w:txbxContent>
                          <w:p w14:paraId="452BEA0F" w14:textId="77777777" w:rsidR="001274C3" w:rsidRPr="00E01876" w:rsidRDefault="001274C3" w:rsidP="001274C3">
                            <w:pPr>
                              <w:rPr>
                                <w:rFonts w:eastAsia="宋体"/>
                                <w:szCs w:val="24"/>
                                <w:lang w:eastAsia="zh-CN"/>
                              </w:rPr>
                            </w:pPr>
                            <w:r>
                              <w:rPr>
                                <w:rFonts w:eastAsia="宋体"/>
                                <w:szCs w:val="24"/>
                                <w:lang w:eastAsia="zh-CN"/>
                              </w:rPr>
                              <w:t>Agreements in RAN4 101e</w:t>
                            </w:r>
                          </w:p>
                          <w:p w14:paraId="305F88D8" w14:textId="4BD34460" w:rsidR="00792B38" w:rsidRPr="00F3483A" w:rsidRDefault="004218B2" w:rsidP="00792B38">
                            <w:pPr>
                              <w:pStyle w:val="ab"/>
                              <w:numPr>
                                <w:ilvl w:val="0"/>
                                <w:numId w:val="42"/>
                              </w:numPr>
                              <w:rPr>
                                <w:szCs w:val="24"/>
                                <w:lang w:eastAsia="zh-CN"/>
                              </w:rPr>
                            </w:pPr>
                            <w:r w:rsidRPr="00752A51">
                              <w:rPr>
                                <w:iCs/>
                              </w:rPr>
                              <w:t>FFS the impact on measurement gap configuration and requirement due to UL gap.</w:t>
                            </w:r>
                            <w:r w:rsidRPr="0001370B">
                              <w:rPr>
                                <w:iCs/>
                              </w:rPr>
                              <w:t xml:space="preserve">     </w:t>
                            </w:r>
                          </w:p>
                          <w:p w14:paraId="02F30433" w14:textId="659798AB" w:rsidR="007B1071" w:rsidRPr="00637C85" w:rsidRDefault="007B1071" w:rsidP="007B1071">
                            <w:pPr>
                              <w:pStyle w:val="ab"/>
                              <w:numPr>
                                <w:ilvl w:val="0"/>
                                <w:numId w:val="42"/>
                              </w:numPr>
                              <w:rPr>
                                <w:szCs w:val="24"/>
                                <w:lang w:eastAsia="zh-CN"/>
                              </w:rPr>
                            </w:pPr>
                            <w:r w:rsidRPr="00752A51">
                              <w:rPr>
                                <w:iCs/>
                              </w:rPr>
                              <w:t>No interruption across FR. FR2 UL gap does not cause FR1 interruption.</w:t>
                            </w:r>
                          </w:p>
                        </w:txbxContent>
                      </wps:txbx>
                      <wps:bodyPr rot="0" vert="horz" wrap="square" lIns="91440" tIns="45720" rIns="91440" bIns="45720" anchor="t" anchorCtr="0">
                        <a:spAutoFit/>
                      </wps:bodyPr>
                    </wps:wsp>
                  </a:graphicData>
                </a:graphic>
              </wp:inline>
            </w:drawing>
          </mc:Choice>
          <mc:Fallback>
            <w:pict>
              <v:shapetype w14:anchorId="132D2B89" id="_x0000_t202" coordsize="21600,21600" o:spt="202" path="m,l,21600r21600,l21600,xe">
                <v:stroke joinstyle="miter"/>
                <v:path gradientshapeok="t" o:connecttype="rect"/>
              </v:shapetype>
              <v:shape id="文本框 2" o:spid="_x0000_s1026" type="#_x0000_t202" style="width:482.05pt;height:2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">
                <v:textbox style="mso-fit-shape-to-text:t">
                  <w:txbxContent>
                    <w:p w14:paraId="452BEA0F" w14:textId="77777777" w:rsidR="001274C3" w:rsidRPr="00E01876" w:rsidRDefault="001274C3" w:rsidP="001274C3">
                      <w:pPr>
                        <w:rPr>
                          <w:rFonts w:eastAsia="宋体"/>
                          <w:szCs w:val="24"/>
                          <w:lang w:eastAsia="zh-CN"/>
                        </w:rPr>
                      </w:pPr>
                      <w:r>
                        <w:rPr>
                          <w:rFonts w:eastAsia="宋体"/>
                          <w:szCs w:val="24"/>
                          <w:lang w:eastAsia="zh-CN"/>
                        </w:rPr>
                        <w:t>Agreements in RAN4 101e</w:t>
                      </w:r>
                    </w:p>
                    <w:p w14:paraId="305F88D8" w14:textId="4BD34460" w:rsidR="00792B38" w:rsidRPr="00F3483A" w:rsidRDefault="004218B2" w:rsidP="00792B38">
                      <w:pPr>
                        <w:pStyle w:val="ab"/>
                        <w:numPr>
                          <w:ilvl w:val="0"/>
                          <w:numId w:val="42"/>
                        </w:numPr>
                        <w:rPr>
                          <w:szCs w:val="24"/>
                          <w:lang w:eastAsia="zh-CN"/>
                        </w:rPr>
                      </w:pPr>
                      <w:r w:rsidRPr="00752A51">
                        <w:rPr>
                          <w:iCs/>
                        </w:rPr>
                        <w:t>FFS the impact on measurement gap configuration and requirement due to UL gap.</w:t>
                      </w:r>
                      <w:r w:rsidRPr="0001370B">
                        <w:rPr>
                          <w:iCs/>
                        </w:rPr>
                        <w:t xml:space="preserve">     </w:t>
                      </w:r>
                    </w:p>
                    <w:p w14:paraId="02F30433" w14:textId="659798AB" w:rsidR="007B1071" w:rsidRPr="00637C85" w:rsidRDefault="007B1071" w:rsidP="007B1071">
                      <w:pPr>
                        <w:pStyle w:val="ab"/>
                        <w:numPr>
                          <w:ilvl w:val="0"/>
                          <w:numId w:val="42"/>
                        </w:numPr>
                        <w:rPr>
                          <w:szCs w:val="24"/>
                          <w:lang w:eastAsia="zh-CN"/>
                        </w:rPr>
                      </w:pPr>
                      <w:r w:rsidRPr="00752A51">
                        <w:rPr>
                          <w:iCs/>
                        </w:rPr>
                        <w:t>No interruption across FR. FR2 UL gap does not cause FR1 interruption.</w:t>
                      </w:r>
                    </w:p>
                  </w:txbxContent>
                </v:textbox>
                <w10:anchorlock/>
              </v:shape>
            </w:pict>
          </mc:Fallback>
        </mc:AlternateContent>
      </w:r>
    </w:p>
    <w:p w14:paraId="6E1F08D7" w14:textId="3B1C52AB" w:rsidR="00792B38" w:rsidRDefault="00792B38" w:rsidP="0007245F">
      <w:pPr>
        <w:overflowPunct/>
        <w:autoSpaceDE/>
        <w:autoSpaceDN/>
        <w:adjustRightInd/>
        <w:jc w:val="both"/>
        <w:textAlignment w:val="auto"/>
        <w:rPr>
          <w:rFonts w:eastAsia="宋体"/>
          <w:lang w:eastAsia="zh-CN"/>
        </w:rPr>
      </w:pPr>
      <w:r>
        <w:rPr>
          <w:rFonts w:eastAsia="宋体"/>
          <w:lang w:eastAsia="zh-CN"/>
        </w:rPr>
        <w:t>In [3], Q1 is also related to this issue.</w:t>
      </w:r>
    </w:p>
    <w:p w14:paraId="489C4589" w14:textId="098D1A04" w:rsidR="00792B38" w:rsidRDefault="00C81981" w:rsidP="0007245F">
      <w:pPr>
        <w:overflowPunct/>
        <w:autoSpaceDE/>
        <w:autoSpaceDN/>
        <w:adjustRightInd/>
        <w:jc w:val="both"/>
        <w:textAlignment w:val="auto"/>
        <w:rPr>
          <w:rFonts w:eastAsia="宋体"/>
          <w:lang w:eastAsia="zh-CN"/>
        </w:rPr>
      </w:pPr>
      <w:r w:rsidRPr="009E65AE">
        <w:rPr>
          <w:rFonts w:ascii="Arial" w:eastAsia="等线" w:hAnsi="Arial" w:cs="Arial"/>
          <w:b/>
          <w:bCs/>
          <w:lang w:eastAsia="zh-CN"/>
        </w:rPr>
        <w:t>Q</w:t>
      </w:r>
      <w:r>
        <w:rPr>
          <w:rFonts w:ascii="Arial" w:eastAsia="等线" w:hAnsi="Arial" w:cs="Arial"/>
          <w:b/>
          <w:bCs/>
          <w:lang w:eastAsia="zh-CN"/>
        </w:rPr>
        <w:t>1</w:t>
      </w:r>
      <w:r w:rsidRPr="009E65AE">
        <w:rPr>
          <w:rFonts w:ascii="Arial" w:eastAsia="等线" w:hAnsi="Arial" w:cs="Arial"/>
          <w:b/>
          <w:bCs/>
          <w:lang w:eastAsia="zh-CN"/>
        </w:rPr>
        <w:t>:</w:t>
      </w:r>
      <w:r>
        <w:rPr>
          <w:rFonts w:ascii="Arial" w:eastAsia="等线" w:hAnsi="Arial" w:cs="Arial"/>
          <w:lang w:eastAsia="zh-CN"/>
        </w:rPr>
        <w:t xml:space="preserve"> Is there any dependency between FR2 UL gap and the legacy per UE, FR1, FR2 measurement gap?</w:t>
      </w:r>
    </w:p>
    <w:p w14:paraId="79571109" w14:textId="025BA3B3" w:rsidR="00F43E4A" w:rsidRDefault="00F43E4A" w:rsidP="000724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w:t>
      </w:r>
      <w:r w:rsidR="00F50E77">
        <w:rPr>
          <w:rFonts w:eastAsia="宋体"/>
          <w:lang w:eastAsia="zh-CN"/>
        </w:rPr>
        <w:t xml:space="preserve"> </w:t>
      </w:r>
      <w:r w:rsidR="00D509CC">
        <w:rPr>
          <w:rFonts w:eastAsia="宋体"/>
          <w:lang w:eastAsia="zh-CN"/>
        </w:rPr>
        <w:t xml:space="preserve">current TS 38.133, measurement gaps are </w:t>
      </w:r>
      <w:r w:rsidR="007C052E">
        <w:rPr>
          <w:rFonts w:eastAsia="宋体"/>
          <w:lang w:eastAsia="zh-CN"/>
        </w:rPr>
        <w:t>specified</w:t>
      </w:r>
      <w:r w:rsidR="00BA4A3B">
        <w:rPr>
          <w:rFonts w:eastAsia="宋体"/>
          <w:lang w:eastAsia="zh-CN"/>
        </w:rPr>
        <w:t xml:space="preserve"> in 9.1.2. The gaps are used for identification and measurement of intra-frequency and/or inter-frequency and/or inter-RAT cells.</w:t>
      </w:r>
      <w:r w:rsidR="00F2734A">
        <w:rPr>
          <w:rFonts w:eastAsia="宋体"/>
          <w:lang w:eastAsia="zh-CN"/>
        </w:rPr>
        <w:t xml:space="preserve"> </w:t>
      </w:r>
      <w:r w:rsidR="007666DE">
        <w:rPr>
          <w:rFonts w:eastAsia="宋体"/>
          <w:lang w:eastAsia="zh-CN"/>
        </w:rPr>
        <w:t xml:space="preserve">Since the usage of the gaps are highly related to RRM requirements, they are captured in RRM spec. On the other hand, UL gaps are for </w:t>
      </w:r>
      <w:r w:rsidR="007666DE" w:rsidRPr="007666DE">
        <w:rPr>
          <w:rFonts w:eastAsia="宋体"/>
          <w:lang w:eastAsia="zh-CN"/>
        </w:rPr>
        <w:t>self-calibration and monitoring</w:t>
      </w:r>
      <w:r w:rsidR="007666DE">
        <w:rPr>
          <w:rFonts w:eastAsia="宋体"/>
          <w:lang w:eastAsia="zh-CN"/>
        </w:rPr>
        <w:t>, which are highly related to RF requirements. Transient periods are defined in RF specs, in which a window is specified and no EVM requirement is imposed. This is quite like RF gaps. Additionally, in R15/R16, high power UE was discussed in RF session and uplink duty cycle definition was introduced in RF specs.</w:t>
      </w:r>
      <w:r w:rsidR="00B52CE4">
        <w:rPr>
          <w:rFonts w:eastAsia="宋体"/>
          <w:lang w:eastAsia="zh-CN"/>
        </w:rPr>
        <w:t xml:space="preserve"> Therefore, UL gaps are preferred to be capture in RF specs, i.e. TS 38.101-2.</w:t>
      </w:r>
    </w:p>
    <w:p w14:paraId="10A3CAB2" w14:textId="15C88D27" w:rsidR="00B52CE4" w:rsidRPr="0055610F" w:rsidRDefault="00B52CE4" w:rsidP="0007245F">
      <w:pPr>
        <w:overflowPunct/>
        <w:autoSpaceDE/>
        <w:autoSpaceDN/>
        <w:adjustRightInd/>
        <w:jc w:val="both"/>
        <w:textAlignment w:val="auto"/>
        <w:rPr>
          <w:rFonts w:eastAsia="宋体"/>
          <w:b/>
          <w:lang w:eastAsia="zh-CN"/>
        </w:rPr>
      </w:pPr>
      <w:r w:rsidRPr="0055610F">
        <w:rPr>
          <w:rFonts w:eastAsia="宋体"/>
          <w:b/>
          <w:lang w:eastAsia="zh-CN"/>
        </w:rPr>
        <w:t xml:space="preserve">Proposal </w:t>
      </w:r>
      <w:proofErr w:type="gramStart"/>
      <w:r w:rsidRPr="0055610F">
        <w:rPr>
          <w:rFonts w:eastAsia="宋体"/>
          <w:b/>
          <w:lang w:eastAsia="zh-CN"/>
        </w:rPr>
        <w:t>1  Capture</w:t>
      </w:r>
      <w:proofErr w:type="gramEnd"/>
      <w:r w:rsidRPr="0055610F">
        <w:rPr>
          <w:rFonts w:eastAsia="宋体"/>
          <w:b/>
          <w:lang w:eastAsia="zh-CN"/>
        </w:rPr>
        <w:t xml:space="preserve"> UL gaps </w:t>
      </w:r>
      <w:r w:rsidR="00683337" w:rsidRPr="0055610F">
        <w:rPr>
          <w:rFonts w:eastAsia="宋体"/>
          <w:b/>
          <w:lang w:eastAsia="zh-CN"/>
        </w:rPr>
        <w:t xml:space="preserve">for self-calibration and monitoring </w:t>
      </w:r>
      <w:r w:rsidRPr="0055610F">
        <w:rPr>
          <w:rFonts w:eastAsia="宋体"/>
          <w:b/>
          <w:lang w:eastAsia="zh-CN"/>
        </w:rPr>
        <w:t>in TS 38.101-2.</w:t>
      </w:r>
    </w:p>
    <w:p w14:paraId="41F88431" w14:textId="0041F84A" w:rsidR="00B52CE4" w:rsidRDefault="0031164F" w:rsidP="0007245F">
      <w:pPr>
        <w:overflowPunct/>
        <w:autoSpaceDE/>
        <w:autoSpaceDN/>
        <w:adjustRightInd/>
        <w:jc w:val="both"/>
        <w:textAlignment w:val="auto"/>
        <w:rPr>
          <w:rFonts w:eastAsia="宋体"/>
          <w:lang w:eastAsia="zh-CN"/>
        </w:rPr>
      </w:pPr>
      <w:r>
        <w:rPr>
          <w:rFonts w:eastAsia="宋体"/>
          <w:lang w:eastAsia="zh-CN"/>
        </w:rPr>
        <w:t xml:space="preserve">On the other hand, in </w:t>
      </w:r>
      <w:r w:rsidR="00EF36F3">
        <w:rPr>
          <w:rFonts w:eastAsia="宋体"/>
          <w:lang w:eastAsia="zh-CN"/>
        </w:rPr>
        <w:t xml:space="preserve">FR2 </w:t>
      </w:r>
      <w:r>
        <w:rPr>
          <w:rFonts w:eastAsia="宋体"/>
          <w:lang w:eastAsia="zh-CN"/>
        </w:rPr>
        <w:t xml:space="preserve">RRM requirements, the </w:t>
      </w:r>
      <w:r w:rsidR="00264187">
        <w:rPr>
          <w:rFonts w:eastAsia="宋体"/>
          <w:lang w:eastAsia="zh-CN"/>
        </w:rPr>
        <w:t xml:space="preserve">UE </w:t>
      </w:r>
      <w:r>
        <w:rPr>
          <w:rFonts w:eastAsia="宋体"/>
          <w:lang w:eastAsia="zh-CN"/>
        </w:rPr>
        <w:t xml:space="preserve">interruptions </w:t>
      </w:r>
      <w:r w:rsidR="00264187">
        <w:rPr>
          <w:rFonts w:eastAsia="宋体"/>
          <w:lang w:eastAsia="zh-CN"/>
        </w:rPr>
        <w:t xml:space="preserve">can be caused by </w:t>
      </w:r>
      <w:r>
        <w:rPr>
          <w:rFonts w:eastAsia="宋体"/>
          <w:lang w:eastAsia="zh-CN"/>
        </w:rPr>
        <w:t xml:space="preserve">not only measurement gaps, but also </w:t>
      </w:r>
      <w:r w:rsidR="00D04CC3">
        <w:rPr>
          <w:rFonts w:eastAsia="宋体"/>
          <w:lang w:eastAsia="zh-CN"/>
        </w:rPr>
        <w:t xml:space="preserve">some </w:t>
      </w:r>
      <w:r w:rsidR="00264187">
        <w:rPr>
          <w:rFonts w:eastAsia="宋体"/>
          <w:lang w:eastAsia="zh-CN"/>
        </w:rPr>
        <w:t xml:space="preserve">other UE behaviour, such as </w:t>
      </w:r>
      <w:proofErr w:type="spellStart"/>
      <w:r w:rsidR="00264187">
        <w:rPr>
          <w:rFonts w:eastAsia="宋体"/>
          <w:lang w:eastAsia="zh-CN"/>
        </w:rPr>
        <w:t>SCell</w:t>
      </w:r>
      <w:proofErr w:type="spellEnd"/>
      <w:r w:rsidR="00264187">
        <w:rPr>
          <w:rFonts w:eastAsia="宋体"/>
          <w:lang w:eastAsia="zh-CN"/>
        </w:rPr>
        <w:t xml:space="preserve"> ad</w:t>
      </w:r>
      <w:r w:rsidR="0012046D">
        <w:rPr>
          <w:rFonts w:eastAsia="宋体"/>
          <w:lang w:eastAsia="zh-CN"/>
        </w:rPr>
        <w:t>d</w:t>
      </w:r>
      <w:r w:rsidR="0012046D">
        <w:rPr>
          <w:rFonts w:eastAsia="宋体" w:hint="eastAsia"/>
          <w:lang w:eastAsia="zh-CN"/>
        </w:rPr>
        <w:t>/</w:t>
      </w:r>
      <w:r w:rsidR="00264187">
        <w:rPr>
          <w:rFonts w:eastAsia="宋体"/>
          <w:lang w:eastAsia="zh-CN"/>
        </w:rPr>
        <w:t xml:space="preserve">activation, </w:t>
      </w:r>
      <w:proofErr w:type="spellStart"/>
      <w:r w:rsidR="00264187">
        <w:rPr>
          <w:rFonts w:eastAsia="宋体"/>
          <w:lang w:eastAsia="zh-CN"/>
        </w:rPr>
        <w:t>PSCell</w:t>
      </w:r>
      <w:proofErr w:type="spellEnd"/>
      <w:r w:rsidR="00264187">
        <w:rPr>
          <w:rFonts w:eastAsia="宋体"/>
          <w:lang w:eastAsia="zh-CN"/>
        </w:rPr>
        <w:t xml:space="preserve"> addition, BWP switching, etc. I</w:t>
      </w:r>
      <w:r w:rsidR="00AD6B95">
        <w:rPr>
          <w:rFonts w:eastAsia="宋体"/>
          <w:lang w:eastAsia="zh-CN"/>
        </w:rPr>
        <w:t>f uplink gaps collide with the interruption period in FR2, RAN4 may need to discuss and specify the UE requirements according</w:t>
      </w:r>
      <w:r w:rsidR="006B232B">
        <w:rPr>
          <w:rFonts w:eastAsia="宋体"/>
          <w:lang w:eastAsia="zh-CN"/>
        </w:rPr>
        <w:t xml:space="preserve"> to an agreed UE behaviour assumption. In our view, RRM interruption requirements </w:t>
      </w:r>
      <w:r w:rsidR="002B6AC3">
        <w:rPr>
          <w:rFonts w:eastAsia="宋体"/>
          <w:lang w:eastAsia="zh-CN"/>
        </w:rPr>
        <w:t xml:space="preserve">should not be </w:t>
      </w:r>
      <w:r w:rsidR="006B232B">
        <w:rPr>
          <w:rFonts w:eastAsia="宋体"/>
          <w:lang w:eastAsia="zh-CN"/>
        </w:rPr>
        <w:t>impacted by UL gaps</w:t>
      </w:r>
      <w:r w:rsidR="00102E68">
        <w:rPr>
          <w:rFonts w:eastAsia="宋体"/>
          <w:lang w:eastAsia="zh-CN"/>
        </w:rPr>
        <w:t xml:space="preserve">. In case UL gaps collides with interrupted UL slots that are already specified in TS 38.133, relaxed RF requirements can be applied. </w:t>
      </w:r>
    </w:p>
    <w:p w14:paraId="2E4D6BD6" w14:textId="4E1E6665" w:rsidR="005E4B4C" w:rsidRPr="0055610F" w:rsidRDefault="004C0376" w:rsidP="00CA1928">
      <w:pPr>
        <w:overflowPunct/>
        <w:autoSpaceDE/>
        <w:autoSpaceDN/>
        <w:adjustRightInd/>
        <w:jc w:val="both"/>
        <w:textAlignment w:val="auto"/>
        <w:rPr>
          <w:rFonts w:eastAsia="宋体"/>
          <w:b/>
          <w:lang w:eastAsia="zh-CN"/>
        </w:rPr>
      </w:pPr>
      <w:r w:rsidRPr="0055610F">
        <w:rPr>
          <w:rFonts w:eastAsia="宋体" w:hint="eastAsia"/>
          <w:b/>
          <w:lang w:eastAsia="zh-CN"/>
        </w:rPr>
        <w:t>P</w:t>
      </w:r>
      <w:r w:rsidRPr="0055610F">
        <w:rPr>
          <w:rFonts w:eastAsia="宋体"/>
          <w:b/>
          <w:lang w:eastAsia="zh-CN"/>
        </w:rPr>
        <w:t xml:space="preserve">roposal </w:t>
      </w:r>
      <w:proofErr w:type="gramStart"/>
      <w:r w:rsidRPr="0055610F">
        <w:rPr>
          <w:rFonts w:eastAsia="宋体"/>
          <w:b/>
          <w:lang w:eastAsia="zh-CN"/>
        </w:rPr>
        <w:t>2  Interruption</w:t>
      </w:r>
      <w:proofErr w:type="gramEnd"/>
      <w:r w:rsidRPr="0055610F">
        <w:rPr>
          <w:rFonts w:eastAsia="宋体"/>
          <w:b/>
          <w:lang w:eastAsia="zh-CN"/>
        </w:rPr>
        <w:t xml:space="preserve"> requirements are not impacted by UL gaps. In case UL gaps collides with interrupted UL slots </w:t>
      </w:r>
      <w:r w:rsidR="00822B79" w:rsidRPr="0055610F">
        <w:rPr>
          <w:rFonts w:eastAsia="宋体"/>
          <w:b/>
          <w:lang w:eastAsia="zh-CN"/>
        </w:rPr>
        <w:t>according to RRM requirements</w:t>
      </w:r>
      <w:r w:rsidRPr="0055610F">
        <w:rPr>
          <w:rFonts w:eastAsia="宋体"/>
          <w:b/>
          <w:lang w:eastAsia="zh-CN"/>
        </w:rPr>
        <w:t>, relaxed RF requirements can be applied.</w:t>
      </w:r>
    </w:p>
    <w:p w14:paraId="14A109CD" w14:textId="62AE1FDF" w:rsidR="007B1071" w:rsidRDefault="007B1071" w:rsidP="00CA1928">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rom the perspective of UE capability, si</w:t>
      </w:r>
      <w:r w:rsidR="0016136D">
        <w:rPr>
          <w:rFonts w:eastAsia="宋体"/>
          <w:lang w:eastAsia="zh-CN"/>
        </w:rPr>
        <w:t xml:space="preserve">nce UL gaps are only applicable </w:t>
      </w:r>
      <w:r w:rsidR="004365B3">
        <w:rPr>
          <w:rFonts w:eastAsia="宋体"/>
          <w:lang w:eastAsia="zh-CN"/>
        </w:rPr>
        <w:t>to</w:t>
      </w:r>
      <w:r w:rsidR="0016136D">
        <w:rPr>
          <w:rFonts w:eastAsia="宋体"/>
          <w:lang w:eastAsia="zh-CN"/>
        </w:rPr>
        <w:t xml:space="preserve"> FR2, </w:t>
      </w:r>
      <w:r w:rsidR="00634D44">
        <w:rPr>
          <w:rFonts w:eastAsia="宋体"/>
          <w:lang w:eastAsia="zh-CN"/>
        </w:rPr>
        <w:t xml:space="preserve">and no interruption will be caused in FR1, </w:t>
      </w:r>
      <w:r w:rsidR="0016136D">
        <w:rPr>
          <w:rFonts w:eastAsia="宋体"/>
          <w:lang w:eastAsia="zh-CN"/>
        </w:rPr>
        <w:t xml:space="preserve">in our understanding UE should at least support per-FR </w:t>
      </w:r>
      <w:r w:rsidR="00696D99">
        <w:rPr>
          <w:rFonts w:eastAsia="宋体"/>
          <w:lang w:eastAsia="zh-CN"/>
        </w:rPr>
        <w:t xml:space="preserve">measurement </w:t>
      </w:r>
      <w:r w:rsidR="0016136D">
        <w:rPr>
          <w:rFonts w:eastAsia="宋体"/>
          <w:lang w:eastAsia="zh-CN"/>
        </w:rPr>
        <w:t>gap</w:t>
      </w:r>
      <w:r w:rsidR="00634D44">
        <w:rPr>
          <w:rFonts w:eastAsia="宋体"/>
          <w:lang w:eastAsia="zh-CN"/>
        </w:rPr>
        <w:t>, i.e. ‘</w:t>
      </w:r>
      <w:proofErr w:type="spellStart"/>
      <w:r w:rsidR="00634D44" w:rsidRPr="00634D44">
        <w:rPr>
          <w:rFonts w:eastAsia="宋体"/>
          <w:lang w:eastAsia="zh-CN"/>
        </w:rPr>
        <w:t>independentGapConfig</w:t>
      </w:r>
      <w:proofErr w:type="spellEnd"/>
      <w:r w:rsidR="00634D44">
        <w:rPr>
          <w:rFonts w:eastAsia="宋体"/>
          <w:lang w:eastAsia="zh-CN"/>
        </w:rPr>
        <w:t>’</w:t>
      </w:r>
      <w:r w:rsidR="004365B3">
        <w:rPr>
          <w:rFonts w:eastAsia="宋体"/>
          <w:lang w:eastAsia="zh-CN"/>
        </w:rPr>
        <w:t>.</w:t>
      </w:r>
    </w:p>
    <w:p w14:paraId="3AB6DA06" w14:textId="0A4135C4" w:rsidR="00634D44" w:rsidRPr="00F3483A" w:rsidRDefault="00634D44" w:rsidP="00CA1928">
      <w:pPr>
        <w:overflowPunct/>
        <w:autoSpaceDE/>
        <w:autoSpaceDN/>
        <w:adjustRightInd/>
        <w:jc w:val="both"/>
        <w:textAlignment w:val="auto"/>
        <w:rPr>
          <w:rFonts w:eastAsia="宋体"/>
          <w:b/>
          <w:lang w:eastAsia="zh-CN"/>
        </w:rPr>
      </w:pPr>
      <w:r w:rsidRPr="00F3483A">
        <w:rPr>
          <w:rFonts w:eastAsia="宋体"/>
          <w:b/>
          <w:lang w:eastAsia="zh-CN"/>
        </w:rPr>
        <w:t xml:space="preserve">Proposal </w:t>
      </w:r>
      <w:proofErr w:type="gramStart"/>
      <w:r w:rsidRPr="00F3483A">
        <w:rPr>
          <w:rFonts w:eastAsia="宋体"/>
          <w:b/>
          <w:lang w:eastAsia="zh-CN"/>
        </w:rPr>
        <w:t>3  UE</w:t>
      </w:r>
      <w:proofErr w:type="gramEnd"/>
      <w:r w:rsidRPr="00F3483A">
        <w:rPr>
          <w:rFonts w:eastAsia="宋体"/>
          <w:b/>
          <w:lang w:eastAsia="zh-CN"/>
        </w:rPr>
        <w:t xml:space="preserve"> supporting UL gaps should at leas</w:t>
      </w:r>
      <w:r w:rsidR="004904EC" w:rsidRPr="00F3483A">
        <w:rPr>
          <w:rFonts w:eastAsia="宋体"/>
          <w:b/>
          <w:lang w:eastAsia="zh-CN"/>
        </w:rPr>
        <w:t>t support per-FR measurement gaps.</w:t>
      </w:r>
      <w:r w:rsidRPr="00F3483A">
        <w:rPr>
          <w:rFonts w:eastAsia="宋体"/>
          <w:b/>
          <w:lang w:eastAsia="zh-CN"/>
        </w:rPr>
        <w:t xml:space="preserve"> </w:t>
      </w:r>
    </w:p>
    <w:p w14:paraId="260F593C" w14:textId="33328963" w:rsidR="009D6F6E" w:rsidRDefault="009D6F6E" w:rsidP="00CA1928">
      <w:pPr>
        <w:overflowPunct/>
        <w:autoSpaceDE/>
        <w:autoSpaceDN/>
        <w:adjustRightInd/>
        <w:jc w:val="both"/>
        <w:textAlignment w:val="auto"/>
        <w:rPr>
          <w:rFonts w:eastAsia="宋体"/>
          <w:lang w:eastAsia="zh-CN"/>
        </w:rPr>
      </w:pPr>
      <w:r>
        <w:rPr>
          <w:rFonts w:eastAsia="宋体"/>
          <w:lang w:eastAsia="zh-CN"/>
        </w:rPr>
        <w:t xml:space="preserve">If proposal 2 </w:t>
      </w:r>
      <w:r w:rsidR="001055C4">
        <w:rPr>
          <w:rFonts w:eastAsia="宋体"/>
          <w:lang w:eastAsia="zh-CN"/>
        </w:rPr>
        <w:t xml:space="preserve">and 3 </w:t>
      </w:r>
      <w:r>
        <w:rPr>
          <w:rFonts w:eastAsia="宋体"/>
          <w:lang w:eastAsia="zh-CN"/>
        </w:rPr>
        <w:t>can be adopted, then regarding Q1, we propose the following answer:</w:t>
      </w:r>
    </w:p>
    <w:p w14:paraId="085E5F2D" w14:textId="77777777" w:rsidR="00930206" w:rsidRDefault="009D6F6E" w:rsidP="00CA1928">
      <w:pPr>
        <w:overflowPunct/>
        <w:autoSpaceDE/>
        <w:autoSpaceDN/>
        <w:adjustRightInd/>
        <w:jc w:val="both"/>
        <w:textAlignment w:val="auto"/>
        <w:rPr>
          <w:rFonts w:eastAsia="宋体"/>
          <w:i/>
          <w:lang w:eastAsia="zh-CN"/>
        </w:rPr>
      </w:pPr>
      <w:r w:rsidRPr="004B63E6">
        <w:rPr>
          <w:rFonts w:eastAsia="宋体"/>
          <w:i/>
          <w:lang w:eastAsia="zh-CN"/>
        </w:rPr>
        <w:t xml:space="preserve">Q1-answer: </w:t>
      </w:r>
    </w:p>
    <w:p w14:paraId="7F4B0C7A" w14:textId="40A1559E" w:rsidR="00822B79" w:rsidRDefault="00930206" w:rsidP="00CA1928">
      <w:pPr>
        <w:overflowPunct/>
        <w:autoSpaceDE/>
        <w:autoSpaceDN/>
        <w:adjustRightInd/>
        <w:jc w:val="both"/>
        <w:textAlignment w:val="auto"/>
        <w:rPr>
          <w:rFonts w:eastAsia="宋体"/>
          <w:i/>
          <w:lang w:eastAsia="zh-CN"/>
        </w:rPr>
      </w:pPr>
      <w:r>
        <w:rPr>
          <w:rFonts w:eastAsia="宋体"/>
          <w:i/>
          <w:lang w:eastAsia="zh-CN"/>
        </w:rPr>
        <w:lastRenderedPageBreak/>
        <w:t xml:space="preserve">From network configuration perspective, </w:t>
      </w:r>
      <w:r w:rsidR="009D6F6E" w:rsidRPr="004B63E6">
        <w:rPr>
          <w:rFonts w:eastAsia="宋体"/>
          <w:i/>
          <w:lang w:eastAsia="zh-CN"/>
        </w:rPr>
        <w:t xml:space="preserve">RAN4 sees no dependency between UL gaps and measurement gaps. If interrupted slots due to measurement gaps collide with UL gaps, </w:t>
      </w:r>
      <w:r w:rsidR="00B20177" w:rsidRPr="004B63E6">
        <w:rPr>
          <w:rFonts w:eastAsia="宋体"/>
          <w:i/>
          <w:lang w:eastAsia="zh-CN"/>
        </w:rPr>
        <w:t xml:space="preserve">RRM requirements are not impacted, </w:t>
      </w:r>
      <w:r w:rsidR="00431D4B" w:rsidRPr="004B63E6">
        <w:rPr>
          <w:rFonts w:eastAsia="宋体"/>
          <w:i/>
          <w:lang w:eastAsia="zh-CN"/>
        </w:rPr>
        <w:t>and</w:t>
      </w:r>
      <w:r w:rsidR="00B20177" w:rsidRPr="004B63E6">
        <w:rPr>
          <w:rFonts w:eastAsia="宋体"/>
          <w:i/>
          <w:lang w:eastAsia="zh-CN"/>
        </w:rPr>
        <w:t xml:space="preserve"> </w:t>
      </w:r>
      <w:r w:rsidR="009D6F6E" w:rsidRPr="004B63E6">
        <w:rPr>
          <w:rFonts w:eastAsia="宋体"/>
          <w:i/>
          <w:lang w:eastAsia="zh-CN"/>
        </w:rPr>
        <w:t>relaxed RF requirements can be applied.</w:t>
      </w:r>
    </w:p>
    <w:p w14:paraId="4EE4F53F" w14:textId="1BC503CD" w:rsidR="00930206" w:rsidRPr="004B63E6" w:rsidRDefault="00930206" w:rsidP="00CA1928">
      <w:pPr>
        <w:overflowPunct/>
        <w:autoSpaceDE/>
        <w:autoSpaceDN/>
        <w:adjustRightInd/>
        <w:jc w:val="both"/>
        <w:textAlignment w:val="auto"/>
        <w:rPr>
          <w:rFonts w:eastAsia="宋体"/>
          <w:i/>
          <w:lang w:eastAsia="zh-CN"/>
        </w:rPr>
      </w:pPr>
      <w:r>
        <w:rPr>
          <w:rFonts w:eastAsia="宋体"/>
          <w:i/>
          <w:lang w:eastAsia="zh-CN"/>
        </w:rPr>
        <w:t xml:space="preserve">From UE capability perspective, </w:t>
      </w:r>
      <w:r w:rsidRPr="00930206">
        <w:rPr>
          <w:rFonts w:eastAsia="宋体"/>
          <w:i/>
          <w:lang w:eastAsia="zh-CN"/>
        </w:rPr>
        <w:t>UE supporting UL gaps should at least support per-FR measurement gaps.</w:t>
      </w:r>
    </w:p>
    <w:p w14:paraId="4DAF5875" w14:textId="4A4B175E" w:rsidR="00A741D5" w:rsidRDefault="002911BC" w:rsidP="00CA1928">
      <w:pPr>
        <w:overflowPunct/>
        <w:autoSpaceDE/>
        <w:autoSpaceDN/>
        <w:adjustRightInd/>
        <w:jc w:val="both"/>
        <w:textAlignment w:val="auto"/>
        <w:rPr>
          <w:rFonts w:eastAsia="宋体"/>
          <w:lang w:eastAsia="zh-CN"/>
        </w:rPr>
      </w:pPr>
      <w:r>
        <w:rPr>
          <w:rFonts w:eastAsia="宋体"/>
          <w:lang w:eastAsia="zh-CN"/>
        </w:rPr>
        <w:t xml:space="preserve">Moreover, </w:t>
      </w:r>
      <w:r w:rsidR="00A60DE4">
        <w:rPr>
          <w:rFonts w:eastAsia="宋体"/>
          <w:lang w:eastAsia="zh-CN"/>
        </w:rPr>
        <w:t xml:space="preserve">in case UL gaps are activated by RRC, we are not sure whether delay and interruption requirements </w:t>
      </w:r>
      <w:r w:rsidR="004B63E6">
        <w:rPr>
          <w:rFonts w:eastAsia="宋体"/>
          <w:lang w:eastAsia="zh-CN"/>
        </w:rPr>
        <w:t xml:space="preserve">are </w:t>
      </w:r>
      <w:r w:rsidR="00A60DE4">
        <w:rPr>
          <w:rFonts w:eastAsia="宋体"/>
          <w:lang w:eastAsia="zh-CN"/>
        </w:rPr>
        <w:t>needed. Whether UL gaps can be immediately utilized by UE at the next slot after UE decode the corresponding RRC command</w:t>
      </w:r>
      <w:r w:rsidR="00162BD1">
        <w:rPr>
          <w:rFonts w:eastAsia="宋体"/>
          <w:lang w:eastAsia="zh-CN"/>
        </w:rPr>
        <w:t>,</w:t>
      </w:r>
      <w:r w:rsidR="00A60DE4">
        <w:rPr>
          <w:rFonts w:eastAsia="宋体"/>
          <w:lang w:eastAsia="zh-CN"/>
        </w:rPr>
        <w:t xml:space="preserve"> may need to be further discussed in RAN4. </w:t>
      </w:r>
      <w:r w:rsidR="00162BD1">
        <w:rPr>
          <w:rFonts w:eastAsia="宋体"/>
          <w:lang w:eastAsia="zh-CN"/>
        </w:rPr>
        <w:t>It can be either called as the delay requirements of UL gaps or the ‘warm-up’ period of UL gaps.</w:t>
      </w:r>
      <w:r w:rsidR="004B63E6">
        <w:rPr>
          <w:rFonts w:eastAsia="宋体"/>
          <w:lang w:eastAsia="zh-CN"/>
        </w:rPr>
        <w:t xml:space="preserve"> Since it is not crystal clear from RF session conclusion, we think the discussion can also taken place in the RRM session.</w:t>
      </w:r>
    </w:p>
    <w:p w14:paraId="3DCC49CA" w14:textId="251A2C66" w:rsidR="004B63E6" w:rsidRPr="00F17E43" w:rsidRDefault="004B63E6" w:rsidP="00CA1928">
      <w:pPr>
        <w:overflowPunct/>
        <w:autoSpaceDE/>
        <w:autoSpaceDN/>
        <w:adjustRightInd/>
        <w:jc w:val="both"/>
        <w:textAlignment w:val="auto"/>
        <w:rPr>
          <w:rFonts w:eastAsia="宋体"/>
          <w:b/>
          <w:lang w:eastAsia="zh-CN"/>
        </w:rPr>
      </w:pPr>
      <w:r w:rsidRPr="00F17E43">
        <w:rPr>
          <w:rFonts w:eastAsia="宋体" w:hint="eastAsia"/>
          <w:b/>
          <w:lang w:eastAsia="zh-CN"/>
        </w:rPr>
        <w:t>P</w:t>
      </w:r>
      <w:r w:rsidRPr="00F17E43">
        <w:rPr>
          <w:rFonts w:eastAsia="宋体"/>
          <w:b/>
          <w:lang w:eastAsia="zh-CN"/>
        </w:rPr>
        <w:t xml:space="preserve">roposal </w:t>
      </w:r>
      <w:proofErr w:type="gramStart"/>
      <w:r w:rsidR="001055C4">
        <w:rPr>
          <w:rFonts w:eastAsia="宋体"/>
          <w:b/>
          <w:lang w:eastAsia="zh-CN"/>
        </w:rPr>
        <w:t>4</w:t>
      </w:r>
      <w:r w:rsidR="001055C4" w:rsidRPr="00F17E43">
        <w:rPr>
          <w:rFonts w:eastAsia="宋体"/>
          <w:b/>
          <w:lang w:eastAsia="zh-CN"/>
        </w:rPr>
        <w:t xml:space="preserve">  </w:t>
      </w:r>
      <w:r w:rsidR="003B399C" w:rsidRPr="00F17E43">
        <w:rPr>
          <w:rFonts w:eastAsia="宋体"/>
          <w:b/>
          <w:lang w:eastAsia="zh-CN"/>
        </w:rPr>
        <w:t>RAN</w:t>
      </w:r>
      <w:proofErr w:type="gramEnd"/>
      <w:r w:rsidR="003B399C" w:rsidRPr="00F17E43">
        <w:rPr>
          <w:rFonts w:eastAsia="宋体"/>
          <w:b/>
          <w:lang w:eastAsia="zh-CN"/>
        </w:rPr>
        <w:t>4 f</w:t>
      </w:r>
      <w:r w:rsidRPr="00F17E43">
        <w:rPr>
          <w:rFonts w:eastAsia="宋体"/>
          <w:b/>
          <w:lang w:eastAsia="zh-CN"/>
        </w:rPr>
        <w:t xml:space="preserve">urther </w:t>
      </w:r>
      <w:r w:rsidR="003B399C" w:rsidRPr="00F17E43">
        <w:rPr>
          <w:rFonts w:eastAsia="宋体"/>
          <w:b/>
          <w:lang w:eastAsia="zh-CN"/>
        </w:rPr>
        <w:t>discuss whether delay and interruption requirements for the activation</w:t>
      </w:r>
      <w:r w:rsidR="00441EF8" w:rsidRPr="00F17E43">
        <w:rPr>
          <w:rFonts w:eastAsia="宋体"/>
          <w:b/>
          <w:lang w:eastAsia="zh-CN"/>
        </w:rPr>
        <w:t xml:space="preserve"> or deactivation</w:t>
      </w:r>
      <w:r w:rsidR="003B399C" w:rsidRPr="00F17E43">
        <w:rPr>
          <w:rFonts w:eastAsia="宋体"/>
          <w:b/>
          <w:lang w:eastAsia="zh-CN"/>
        </w:rPr>
        <w:t xml:space="preserve"> of UL gaps are needed.</w:t>
      </w:r>
    </w:p>
    <w:p w14:paraId="30F2346B" w14:textId="26B1DA16" w:rsidR="003B399C" w:rsidRDefault="00C573A5" w:rsidP="00CA1928">
      <w:pPr>
        <w:overflowPunct/>
        <w:autoSpaceDE/>
        <w:autoSpaceDN/>
        <w:adjustRightInd/>
        <w:jc w:val="both"/>
        <w:textAlignment w:val="auto"/>
        <w:rPr>
          <w:rFonts w:eastAsia="宋体"/>
          <w:lang w:eastAsia="zh-CN"/>
        </w:rPr>
      </w:pPr>
      <w:r>
        <w:rPr>
          <w:rFonts w:eastAsia="宋体"/>
          <w:lang w:eastAsia="zh-CN"/>
        </w:rPr>
        <w:t>W</w:t>
      </w:r>
      <w:r w:rsidR="00D73B71">
        <w:rPr>
          <w:rFonts w:eastAsia="宋体"/>
          <w:lang w:eastAsia="zh-CN"/>
        </w:rPr>
        <w:t>e see it is already enough to use RRC configured UL gaps for self-calibration and monitoring</w:t>
      </w:r>
      <w:r>
        <w:rPr>
          <w:rFonts w:eastAsia="宋体"/>
          <w:lang w:eastAsia="zh-CN"/>
        </w:rPr>
        <w:t>.</w:t>
      </w:r>
      <w:r w:rsidR="00FA4C32">
        <w:rPr>
          <w:rFonts w:eastAsia="宋体"/>
          <w:lang w:eastAsia="zh-CN"/>
        </w:rPr>
        <w:t xml:space="preserve"> </w:t>
      </w:r>
      <w:r>
        <w:rPr>
          <w:rFonts w:eastAsia="宋体" w:hint="eastAsia"/>
          <w:lang w:eastAsia="zh-CN"/>
        </w:rPr>
        <w:t>S</w:t>
      </w:r>
      <w:r>
        <w:rPr>
          <w:rFonts w:eastAsia="宋体"/>
          <w:lang w:eastAsia="zh-CN"/>
        </w:rPr>
        <w:t xml:space="preserve">ince the remaining time-frame for R17 is quite limited, </w:t>
      </w:r>
      <w:r w:rsidR="00FA4C32">
        <w:rPr>
          <w:rFonts w:eastAsia="宋体"/>
          <w:lang w:eastAsia="zh-CN"/>
        </w:rPr>
        <w:t xml:space="preserve">it is preferred not </w:t>
      </w:r>
      <w:r w:rsidR="00297622">
        <w:rPr>
          <w:rFonts w:eastAsia="宋体"/>
          <w:lang w:eastAsia="zh-CN"/>
        </w:rPr>
        <w:t xml:space="preserve">to </w:t>
      </w:r>
      <w:r>
        <w:rPr>
          <w:rFonts w:eastAsia="宋体"/>
          <w:lang w:eastAsia="zh-CN"/>
        </w:rPr>
        <w:t>further specify UL gaps based on MAC CE based activation or de-activation considering the potential impacts to the RRM requirements. However, the corresponding discussion in RF room can continue. If the necessity of MAC CE based activation or de-activation can be justified, and the corresponding agreements can be achieved, we are open to discuss the RRM requirements.</w:t>
      </w:r>
    </w:p>
    <w:p w14:paraId="10083A50" w14:textId="7826026B" w:rsidR="00C573A5" w:rsidRPr="00357ED0" w:rsidRDefault="00C573A5" w:rsidP="00CA1928">
      <w:pPr>
        <w:overflowPunct/>
        <w:autoSpaceDE/>
        <w:autoSpaceDN/>
        <w:adjustRightInd/>
        <w:jc w:val="both"/>
        <w:textAlignment w:val="auto"/>
        <w:rPr>
          <w:rFonts w:eastAsia="宋体"/>
          <w:b/>
          <w:lang w:eastAsia="zh-CN"/>
        </w:rPr>
      </w:pPr>
      <w:r w:rsidRPr="00357ED0">
        <w:rPr>
          <w:rFonts w:eastAsia="宋体" w:hint="eastAsia"/>
          <w:b/>
          <w:lang w:eastAsia="zh-CN"/>
        </w:rPr>
        <w:t>P</w:t>
      </w:r>
      <w:r w:rsidRPr="00357ED0">
        <w:rPr>
          <w:rFonts w:eastAsia="宋体"/>
          <w:b/>
          <w:lang w:eastAsia="zh-CN"/>
        </w:rPr>
        <w:t>roposal</w:t>
      </w:r>
      <w:r w:rsidR="001055C4">
        <w:rPr>
          <w:rFonts w:eastAsia="宋体"/>
          <w:b/>
          <w:lang w:eastAsia="zh-CN"/>
        </w:rPr>
        <w:t xml:space="preserve"> </w:t>
      </w:r>
      <w:proofErr w:type="gramStart"/>
      <w:r w:rsidR="001055C4">
        <w:rPr>
          <w:rFonts w:eastAsia="宋体"/>
          <w:b/>
          <w:lang w:eastAsia="zh-CN"/>
        </w:rPr>
        <w:t>5</w:t>
      </w:r>
      <w:r w:rsidRPr="00357ED0">
        <w:rPr>
          <w:rFonts w:eastAsia="宋体"/>
          <w:b/>
          <w:lang w:eastAsia="zh-CN"/>
        </w:rPr>
        <w:t xml:space="preserve">  Prefer</w:t>
      </w:r>
      <w:proofErr w:type="gramEnd"/>
      <w:r w:rsidRPr="00357ED0">
        <w:rPr>
          <w:rFonts w:eastAsia="宋体"/>
          <w:b/>
          <w:lang w:eastAsia="zh-CN"/>
        </w:rPr>
        <w:t xml:space="preserve"> not to specify MAC CE based activation or de-activation of UL gaps unless the necessity can be justified in RF rooms.</w:t>
      </w:r>
    </w:p>
    <w:p w14:paraId="6DFC5D46" w14:textId="77777777" w:rsidR="007E4441" w:rsidRDefault="007E4441" w:rsidP="007E4441">
      <w:pPr>
        <w:overflowPunct/>
        <w:autoSpaceDE/>
        <w:autoSpaceDN/>
        <w:adjustRightInd/>
        <w:jc w:val="both"/>
        <w:textAlignment w:val="auto"/>
        <w:rPr>
          <w:rFonts w:eastAsia="宋体"/>
          <w:lang w:eastAsia="zh-CN"/>
        </w:rPr>
      </w:pPr>
      <w:r>
        <w:rPr>
          <w:rFonts w:eastAsia="宋体"/>
          <w:lang w:eastAsia="zh-CN"/>
        </w:rPr>
        <w:t>In las meeting, the following agreements are captured in [1].</w:t>
      </w:r>
    </w:p>
    <w:p w14:paraId="05934403" w14:textId="77777777" w:rsidR="007E4441" w:rsidRPr="004661E5" w:rsidRDefault="007E4441" w:rsidP="007E4441">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D5335D1" wp14:editId="5C4474C8">
                <wp:extent cx="6122035" cy="2850805"/>
                <wp:effectExtent l="0" t="0" r="12065"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50805"/>
                        </a:xfrm>
                        <a:prstGeom prst="rect">
                          <a:avLst/>
                        </a:prstGeom>
                        <a:solidFill>
                          <a:srgbClr val="FFFFFF"/>
                        </a:solidFill>
                        <a:ln w="9525">
                          <a:solidFill>
                            <a:srgbClr val="000000"/>
                          </a:solidFill>
                          <a:miter lim="800000"/>
                          <a:headEnd/>
                          <a:tailEnd/>
                        </a:ln>
                      </wps:spPr>
                      <wps:txbx>
                        <w:txbxContent>
                          <w:p w14:paraId="22E512D9" w14:textId="77777777" w:rsidR="007E4441" w:rsidRPr="00E01876" w:rsidRDefault="007E4441" w:rsidP="007E4441">
                            <w:pPr>
                              <w:rPr>
                                <w:rFonts w:eastAsia="宋体"/>
                                <w:szCs w:val="24"/>
                                <w:lang w:eastAsia="zh-CN"/>
                              </w:rPr>
                            </w:pPr>
                            <w:r>
                              <w:rPr>
                                <w:rFonts w:eastAsia="宋体"/>
                                <w:szCs w:val="24"/>
                                <w:lang w:eastAsia="zh-CN"/>
                              </w:rPr>
                              <w:t>Agreements in RAN4 101e</w:t>
                            </w:r>
                          </w:p>
                          <w:p w14:paraId="4910C41B" w14:textId="2B6021A6" w:rsidR="007E4441" w:rsidRPr="006C05F5" w:rsidRDefault="007E4441" w:rsidP="007E4441">
                            <w:pPr>
                              <w:pStyle w:val="ab"/>
                              <w:numPr>
                                <w:ilvl w:val="0"/>
                                <w:numId w:val="42"/>
                              </w:numPr>
                              <w:rPr>
                                <w:szCs w:val="24"/>
                                <w:lang w:eastAsia="zh-CN"/>
                              </w:rPr>
                            </w:pPr>
                            <w:r w:rsidRPr="00752A51">
                              <w:rPr>
                                <w:iCs/>
                              </w:rPr>
                              <w:t>UL gap slot is static UL slot. UL gap slot applies same TA as other UL slots.</w:t>
                            </w:r>
                          </w:p>
                          <w:p w14:paraId="13A59701" w14:textId="489E2AC4" w:rsidR="006C05F5" w:rsidRPr="00984D8E" w:rsidRDefault="006C05F5" w:rsidP="007E4441">
                            <w:pPr>
                              <w:pStyle w:val="ab"/>
                              <w:numPr>
                                <w:ilvl w:val="0"/>
                                <w:numId w:val="42"/>
                              </w:numPr>
                              <w:rPr>
                                <w:szCs w:val="24"/>
                                <w:lang w:eastAsia="zh-CN"/>
                              </w:rPr>
                            </w:pPr>
                            <w:r w:rsidRPr="00752A51">
                              <w:rPr>
                                <w:iCs/>
                              </w:rPr>
                              <w:t>No conflict b/w TDD config and UL gap. UL gap is always configured in static UL slot</w:t>
                            </w:r>
                            <w:r w:rsidR="00FA2B3D">
                              <w:rPr>
                                <w:iCs/>
                              </w:rPr>
                              <w:t>.</w:t>
                            </w:r>
                          </w:p>
                        </w:txbxContent>
                      </wps:txbx>
                      <wps:bodyPr rot="0" vert="horz" wrap="square" lIns="91440" tIns="45720" rIns="91440" bIns="45720" anchor="t" anchorCtr="0">
                        <a:spAutoFit/>
                      </wps:bodyPr>
                    </wps:wsp>
                  </a:graphicData>
                </a:graphic>
              </wp:inline>
            </w:drawing>
          </mc:Choice>
          <mc:Fallback>
            <w:pict>
              <v:shape w14:anchorId="5D5335D1" id="_x0000_s1027" type="#_x0000_t202" style="width:482.05pt;height:2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">
                <v:textbox style="mso-fit-shape-to-text:t">
                  <w:txbxContent>
                    <w:p w14:paraId="22E512D9" w14:textId="77777777" w:rsidR="007E4441" w:rsidRPr="00E01876" w:rsidRDefault="007E4441" w:rsidP="007E4441">
                      <w:pPr>
                        <w:rPr>
                          <w:rFonts w:eastAsia="宋体"/>
                          <w:szCs w:val="24"/>
                          <w:lang w:eastAsia="zh-CN"/>
                        </w:rPr>
                      </w:pPr>
                      <w:r>
                        <w:rPr>
                          <w:rFonts w:eastAsia="宋体"/>
                          <w:szCs w:val="24"/>
                          <w:lang w:eastAsia="zh-CN"/>
                        </w:rPr>
                        <w:t>Agreements in RAN4 101e</w:t>
                      </w:r>
                    </w:p>
                    <w:p w14:paraId="4910C41B" w14:textId="2B6021A6" w:rsidR="007E4441" w:rsidRPr="006C05F5" w:rsidRDefault="007E4441" w:rsidP="007E4441">
                      <w:pPr>
                        <w:pStyle w:val="ab"/>
                        <w:numPr>
                          <w:ilvl w:val="0"/>
                          <w:numId w:val="42"/>
                        </w:numPr>
                        <w:rPr>
                          <w:szCs w:val="24"/>
                          <w:lang w:eastAsia="zh-CN"/>
                        </w:rPr>
                      </w:pPr>
                      <w:r w:rsidRPr="00752A51">
                        <w:rPr>
                          <w:iCs/>
                        </w:rPr>
                        <w:t>UL gap slot is static UL slot. UL gap slot applies same TA as other UL slots.</w:t>
                      </w:r>
                    </w:p>
                    <w:p w14:paraId="13A59701" w14:textId="489E2AC4" w:rsidR="006C05F5" w:rsidRPr="00984D8E" w:rsidRDefault="006C05F5" w:rsidP="007E4441">
                      <w:pPr>
                        <w:pStyle w:val="ab"/>
                        <w:numPr>
                          <w:ilvl w:val="0"/>
                          <w:numId w:val="42"/>
                        </w:numPr>
                        <w:rPr>
                          <w:szCs w:val="24"/>
                          <w:lang w:eastAsia="zh-CN"/>
                        </w:rPr>
                      </w:pPr>
                      <w:r w:rsidRPr="00752A51">
                        <w:rPr>
                          <w:iCs/>
                        </w:rPr>
                        <w:t>No conflict b/w TDD config and UL gap. UL gap is always configured in static UL slot</w:t>
                      </w:r>
                      <w:r w:rsidR="00FA2B3D">
                        <w:rPr>
                          <w:iCs/>
                        </w:rPr>
                        <w:t>.</w:t>
                      </w:r>
                    </w:p>
                  </w:txbxContent>
                </v:textbox>
                <w10:anchorlock/>
              </v:shape>
            </w:pict>
          </mc:Fallback>
        </mc:AlternateContent>
      </w:r>
    </w:p>
    <w:p w14:paraId="7DA4EB0C" w14:textId="17AF6A4B" w:rsidR="007E4441" w:rsidRDefault="007E4441" w:rsidP="007E4441">
      <w:pPr>
        <w:overflowPunct/>
        <w:autoSpaceDE/>
        <w:autoSpaceDN/>
        <w:adjustRightInd/>
        <w:jc w:val="both"/>
        <w:textAlignment w:val="auto"/>
        <w:rPr>
          <w:rFonts w:eastAsia="宋体"/>
          <w:lang w:eastAsia="zh-CN"/>
        </w:rPr>
      </w:pPr>
      <w:r>
        <w:rPr>
          <w:rFonts w:eastAsia="宋体"/>
          <w:lang w:eastAsia="zh-CN"/>
        </w:rPr>
        <w:t>In [3], Q</w:t>
      </w:r>
      <w:r w:rsidR="00E4007E">
        <w:rPr>
          <w:rFonts w:eastAsia="宋体"/>
          <w:lang w:eastAsia="zh-CN"/>
        </w:rPr>
        <w:t>3</w:t>
      </w:r>
      <w:r>
        <w:rPr>
          <w:rFonts w:eastAsia="宋体"/>
          <w:lang w:eastAsia="zh-CN"/>
        </w:rPr>
        <w:t xml:space="preserve"> is also related to this issue.</w:t>
      </w:r>
    </w:p>
    <w:p w14:paraId="3ADA21E6" w14:textId="1E20F2C1" w:rsidR="007E4441" w:rsidRDefault="007E4441" w:rsidP="007E4441">
      <w:pPr>
        <w:overflowPunct/>
        <w:autoSpaceDE/>
        <w:autoSpaceDN/>
        <w:adjustRightInd/>
        <w:jc w:val="both"/>
        <w:textAlignment w:val="auto"/>
        <w:rPr>
          <w:rFonts w:eastAsia="宋体"/>
          <w:lang w:eastAsia="zh-CN"/>
        </w:rPr>
      </w:pPr>
      <w:r w:rsidRPr="009E65AE">
        <w:rPr>
          <w:rFonts w:ascii="Arial" w:eastAsia="等线" w:hAnsi="Arial" w:cs="Arial"/>
          <w:b/>
          <w:bCs/>
          <w:lang w:eastAsia="zh-CN"/>
        </w:rPr>
        <w:t>Q</w:t>
      </w:r>
      <w:r w:rsidR="000264A9">
        <w:rPr>
          <w:rFonts w:ascii="Arial" w:eastAsia="等线" w:hAnsi="Arial" w:cs="Arial"/>
          <w:b/>
          <w:bCs/>
          <w:lang w:eastAsia="zh-CN"/>
        </w:rPr>
        <w:t>3</w:t>
      </w:r>
      <w:r w:rsidRPr="009E65AE">
        <w:rPr>
          <w:rFonts w:ascii="Arial" w:eastAsia="等线" w:hAnsi="Arial" w:cs="Arial"/>
          <w:b/>
          <w:bCs/>
          <w:lang w:eastAsia="zh-CN"/>
        </w:rPr>
        <w:t>:</w:t>
      </w:r>
      <w:r>
        <w:rPr>
          <w:rFonts w:ascii="Arial" w:eastAsia="等线" w:hAnsi="Arial" w:cs="Arial"/>
          <w:lang w:eastAsia="zh-CN"/>
        </w:rPr>
        <w:t xml:space="preserve"> </w:t>
      </w:r>
      <w:r w:rsidR="000264A9">
        <w:rPr>
          <w:rFonts w:ascii="Arial" w:eastAsia="等线" w:hAnsi="Arial" w:cs="Arial"/>
          <w:lang w:eastAsia="zh-CN"/>
        </w:rPr>
        <w:t>For FR2 UL gap timing reference configuration, w</w:t>
      </w:r>
      <w:r w:rsidR="000264A9" w:rsidRPr="00F528CE">
        <w:rPr>
          <w:rFonts w:ascii="Arial" w:eastAsia="等线" w:hAnsi="Arial" w:cs="Arial"/>
          <w:lang w:eastAsia="zh-CN"/>
        </w:rPr>
        <w:t xml:space="preserve">hether the SFN/subframe of </w:t>
      </w:r>
      <w:r w:rsidR="000264A9">
        <w:rPr>
          <w:rFonts w:ascii="Arial" w:eastAsia="等线" w:hAnsi="Arial" w:cs="Arial"/>
          <w:lang w:eastAsia="zh-CN"/>
        </w:rPr>
        <w:t xml:space="preserve">a </w:t>
      </w:r>
      <w:r w:rsidR="000264A9" w:rsidRPr="00F528CE">
        <w:rPr>
          <w:rFonts w:ascii="Arial" w:eastAsia="等线" w:hAnsi="Arial" w:cs="Arial"/>
          <w:lang w:eastAsia="zh-CN"/>
        </w:rPr>
        <w:t>FR2 serving cell</w:t>
      </w:r>
      <w:r w:rsidR="000264A9">
        <w:rPr>
          <w:rFonts w:ascii="Arial" w:eastAsia="等线" w:hAnsi="Arial" w:cs="Arial"/>
          <w:lang w:eastAsia="zh-CN"/>
        </w:rPr>
        <w:t xml:space="preserve"> or a </w:t>
      </w:r>
      <w:bookmarkStart w:id="5" w:name="_Hlk92384411"/>
      <w:r w:rsidR="000264A9">
        <w:rPr>
          <w:rFonts w:ascii="Arial" w:eastAsia="等线" w:hAnsi="Arial" w:cs="Arial"/>
          <w:lang w:eastAsia="zh-CN"/>
        </w:rPr>
        <w:t xml:space="preserve">FR1 serving cell (e.g., </w:t>
      </w:r>
      <w:proofErr w:type="spellStart"/>
      <w:r w:rsidR="000264A9">
        <w:rPr>
          <w:rFonts w:ascii="Arial" w:eastAsia="等线" w:hAnsi="Arial" w:cs="Arial"/>
          <w:lang w:eastAsia="zh-CN"/>
        </w:rPr>
        <w:t>PCell</w:t>
      </w:r>
      <w:proofErr w:type="spellEnd"/>
      <w:r w:rsidR="000264A9">
        <w:rPr>
          <w:rFonts w:ascii="Arial" w:eastAsia="等线" w:hAnsi="Arial" w:cs="Arial"/>
          <w:lang w:eastAsia="zh-CN"/>
        </w:rPr>
        <w:t xml:space="preserve">, </w:t>
      </w:r>
      <w:proofErr w:type="spellStart"/>
      <w:r w:rsidR="000264A9">
        <w:rPr>
          <w:rFonts w:ascii="Arial" w:eastAsia="等线" w:hAnsi="Arial" w:cs="Arial"/>
          <w:lang w:eastAsia="zh-CN"/>
        </w:rPr>
        <w:t>PSCell</w:t>
      </w:r>
      <w:proofErr w:type="spellEnd"/>
      <w:r w:rsidR="000264A9">
        <w:rPr>
          <w:rFonts w:ascii="Arial" w:eastAsia="等线" w:hAnsi="Arial" w:cs="Arial"/>
          <w:lang w:eastAsia="zh-CN"/>
        </w:rPr>
        <w:t xml:space="preserve">) </w:t>
      </w:r>
      <w:r w:rsidR="000264A9" w:rsidRPr="00F528CE">
        <w:rPr>
          <w:rFonts w:ascii="Arial" w:eastAsia="等线" w:hAnsi="Arial" w:cs="Arial"/>
          <w:lang w:eastAsia="zh-CN"/>
        </w:rPr>
        <w:t xml:space="preserve">can be used as </w:t>
      </w:r>
      <w:r w:rsidR="000264A9">
        <w:rPr>
          <w:rFonts w:ascii="Arial" w:eastAsia="等线" w:hAnsi="Arial" w:cs="Arial"/>
          <w:lang w:eastAsia="zh-CN"/>
        </w:rPr>
        <w:t>timing reference for FR2 UL gap</w:t>
      </w:r>
      <w:bookmarkEnd w:id="5"/>
      <w:r>
        <w:rPr>
          <w:rFonts w:ascii="Arial" w:eastAsia="等线" w:hAnsi="Arial" w:cs="Arial"/>
          <w:lang w:eastAsia="zh-CN"/>
        </w:rPr>
        <w:t>?</w:t>
      </w:r>
    </w:p>
    <w:p w14:paraId="76F3E5EF" w14:textId="5842D9D2" w:rsidR="00BC114C" w:rsidRDefault="00984D8E" w:rsidP="00CA192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UL ga</w:t>
      </w:r>
      <w:r w:rsidR="003D01A2">
        <w:rPr>
          <w:rFonts w:eastAsia="宋体"/>
          <w:lang w:eastAsia="zh-CN"/>
        </w:rPr>
        <w:t xml:space="preserve">ps only cause interruption in FR2, and FR1 is not impacted. </w:t>
      </w:r>
      <w:r w:rsidR="00E533CE">
        <w:rPr>
          <w:rFonts w:eastAsia="宋体"/>
          <w:lang w:eastAsia="zh-CN"/>
        </w:rPr>
        <w:t>Moreover</w:t>
      </w:r>
      <w:r w:rsidR="003D01A2">
        <w:rPr>
          <w:rFonts w:eastAsia="宋体"/>
          <w:lang w:eastAsia="zh-CN"/>
        </w:rPr>
        <w:t xml:space="preserve">, </w:t>
      </w:r>
      <w:r w:rsidR="00E533CE">
        <w:rPr>
          <w:rFonts w:eastAsia="宋体"/>
          <w:lang w:eastAsia="zh-CN"/>
        </w:rPr>
        <w:t xml:space="preserve">the TA of UL gaps should follow uplink slots. </w:t>
      </w:r>
      <w:r w:rsidR="00D332A5">
        <w:rPr>
          <w:rFonts w:eastAsia="宋体"/>
          <w:lang w:eastAsia="zh-CN"/>
        </w:rPr>
        <w:t xml:space="preserve">Regarding to Q3, we think at least the case of FR1+FR2 inter-band CA is considered, while </w:t>
      </w:r>
      <w:proofErr w:type="spellStart"/>
      <w:r w:rsidR="00D332A5">
        <w:rPr>
          <w:rFonts w:eastAsia="宋体"/>
          <w:lang w:eastAsia="zh-CN"/>
        </w:rPr>
        <w:t>PCell</w:t>
      </w:r>
      <w:proofErr w:type="spellEnd"/>
      <w:r w:rsidR="00D332A5">
        <w:rPr>
          <w:rFonts w:eastAsia="宋体"/>
          <w:lang w:eastAsia="zh-CN"/>
        </w:rPr>
        <w:t xml:space="preserve"> is </w:t>
      </w:r>
      <w:r w:rsidR="00B8660B">
        <w:rPr>
          <w:rFonts w:eastAsia="宋体"/>
          <w:lang w:eastAsia="zh-CN"/>
        </w:rPr>
        <w:t>i</w:t>
      </w:r>
      <w:r w:rsidR="00D332A5">
        <w:rPr>
          <w:rFonts w:eastAsia="宋体"/>
          <w:lang w:eastAsia="zh-CN"/>
        </w:rPr>
        <w:t xml:space="preserve">n FR1. RAN4 has not discussed whether FR2 UL gaps are configured on per-CC basis or per-CG or per-FR basis. For simplicity, it is preferred that </w:t>
      </w:r>
      <w:r w:rsidR="006F54F3">
        <w:rPr>
          <w:rFonts w:eastAsia="宋体"/>
          <w:lang w:eastAsia="zh-CN"/>
        </w:rPr>
        <w:t>FR2 UL gaps</w:t>
      </w:r>
      <w:r w:rsidR="00BE2AD7">
        <w:rPr>
          <w:rFonts w:eastAsia="宋体"/>
          <w:lang w:eastAsia="zh-CN"/>
        </w:rPr>
        <w:t xml:space="preserve"> follows the same </w:t>
      </w:r>
      <w:r w:rsidR="009B520E">
        <w:rPr>
          <w:rFonts w:eastAsia="宋体"/>
          <w:lang w:eastAsia="zh-CN"/>
        </w:rPr>
        <w:t>co</w:t>
      </w:r>
      <w:r w:rsidR="00BC114C">
        <w:rPr>
          <w:rFonts w:eastAsia="宋体"/>
          <w:lang w:eastAsia="zh-CN"/>
        </w:rPr>
        <w:t>nfiguration type of measurement gaps, i.e. per-FR</w:t>
      </w:r>
      <w:r w:rsidR="00E07687">
        <w:rPr>
          <w:rFonts w:eastAsia="宋体"/>
          <w:lang w:eastAsia="zh-CN"/>
        </w:rPr>
        <w:t xml:space="preserve"> gaps</w:t>
      </w:r>
      <w:r w:rsidR="00BC114C">
        <w:rPr>
          <w:rFonts w:eastAsia="宋体"/>
          <w:lang w:eastAsia="zh-CN"/>
        </w:rPr>
        <w:t>.</w:t>
      </w:r>
      <w:r w:rsidR="00BC114C">
        <w:rPr>
          <w:rFonts w:eastAsia="宋体" w:hint="eastAsia"/>
          <w:lang w:eastAsia="zh-CN"/>
        </w:rPr>
        <w:t xml:space="preserve"> </w:t>
      </w:r>
      <w:r w:rsidR="00BC114C">
        <w:rPr>
          <w:rFonts w:eastAsia="宋体"/>
          <w:lang w:eastAsia="zh-CN"/>
        </w:rPr>
        <w:t xml:space="preserve">Also note that, in current TS 38.331, for the case of FR1+FR2 async CA, </w:t>
      </w:r>
      <w:r w:rsidR="00D62038">
        <w:rPr>
          <w:rFonts w:eastAsia="宋体"/>
          <w:lang w:eastAsia="zh-CN"/>
        </w:rPr>
        <w:t xml:space="preserve">RAN2 has already introduce the corresponding </w:t>
      </w:r>
      <w:proofErr w:type="spellStart"/>
      <w:r w:rsidR="00D62038">
        <w:rPr>
          <w:rFonts w:eastAsia="宋体"/>
          <w:lang w:eastAsia="zh-CN"/>
        </w:rPr>
        <w:t>sig</w:t>
      </w:r>
      <w:r w:rsidR="00D62038">
        <w:rPr>
          <w:rFonts w:eastAsia="宋体" w:hint="eastAsia"/>
          <w:lang w:eastAsia="zh-CN"/>
        </w:rPr>
        <w:t>n</w:t>
      </w:r>
      <w:r w:rsidR="00D62038">
        <w:rPr>
          <w:rFonts w:eastAsia="宋体"/>
          <w:lang w:eastAsia="zh-CN"/>
        </w:rPr>
        <w:t>aling</w:t>
      </w:r>
      <w:proofErr w:type="spellEnd"/>
      <w:r w:rsidR="00BC114C">
        <w:rPr>
          <w:rFonts w:eastAsia="宋体"/>
          <w:lang w:eastAsia="zh-CN"/>
        </w:rPr>
        <w:t xml:space="preserve"> </w:t>
      </w:r>
      <w:r w:rsidR="00D62038">
        <w:rPr>
          <w:rFonts w:eastAsia="宋体"/>
          <w:lang w:eastAsia="zh-CN"/>
        </w:rPr>
        <w:t>for the gap configuration indication in FR2, as quoted below.</w:t>
      </w:r>
      <w:r w:rsidR="00BC114C">
        <w:rPr>
          <w:rFonts w:eastAsia="宋体"/>
          <w:lang w:eastAsia="zh-CN"/>
        </w:rPr>
        <w:t xml:space="preserve"> </w:t>
      </w:r>
    </w:p>
    <w:p w14:paraId="579B0718" w14:textId="70874C4A" w:rsidR="00D62038" w:rsidRDefault="00D62038" w:rsidP="00CA1928">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63FBEE88" wp14:editId="097C18DF">
                <wp:extent cx="6122035" cy="940435"/>
                <wp:effectExtent l="0" t="0" r="12065" b="120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40435"/>
                        </a:xfrm>
                        <a:prstGeom prst="rect">
                          <a:avLst/>
                        </a:prstGeom>
                        <a:solidFill>
                          <a:srgbClr val="FFFFFF"/>
                        </a:solidFill>
                        <a:ln w="9525">
                          <a:solidFill>
                            <a:srgbClr val="000000"/>
                          </a:solidFill>
                          <a:miter lim="800000"/>
                          <a:headEnd/>
                          <a:tailEnd/>
                        </a:ln>
                      </wps:spPr>
                      <wps:txbx>
                        <w:txbxContent>
                          <w:p w14:paraId="3A61A870" w14:textId="31912F49" w:rsidR="00D62038" w:rsidRDefault="00345736" w:rsidP="00941B5C">
                            <w:pPr>
                              <w:rPr>
                                <w:rFonts w:eastAsia="宋体"/>
                                <w:szCs w:val="24"/>
                                <w:lang w:eastAsia="zh-CN"/>
                              </w:rPr>
                            </w:pPr>
                            <w:r>
                              <w:rPr>
                                <w:noProof/>
                              </w:rPr>
                              <w:drawing>
                                <wp:inline distT="0" distB="0" distL="0" distR="0" wp14:anchorId="29CFDC29" wp14:editId="748A94E6">
                                  <wp:extent cx="5930265" cy="12604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0265" cy="1260475"/>
                                          </a:xfrm>
                                          <a:prstGeom prst="rect">
                                            <a:avLst/>
                                          </a:prstGeom>
                                        </pic:spPr>
                                      </pic:pic>
                                    </a:graphicData>
                                  </a:graphic>
                                </wp:inline>
                              </w:drawing>
                            </w:r>
                            <w:r w:rsidR="00550191" w:rsidRPr="00550191">
                              <w:rPr>
                                <w:rFonts w:eastAsia="宋体" w:hint="eastAsia"/>
                                <w:noProof/>
                              </w:rPr>
                              <w:drawing>
                                <wp:inline distT="0" distB="0" distL="0" distR="0" wp14:anchorId="6AAE94B3" wp14:editId="49864224">
                                  <wp:extent cx="5930265" cy="7645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0265" cy="764526"/>
                                          </a:xfrm>
                                          <a:prstGeom prst="rect">
                                            <a:avLst/>
                                          </a:prstGeom>
                                          <a:noFill/>
                                          <a:ln>
                                            <a:noFill/>
                                          </a:ln>
                                        </pic:spPr>
                                      </pic:pic>
                                    </a:graphicData>
                                  </a:graphic>
                                </wp:inline>
                              </w:drawing>
                            </w:r>
                          </w:p>
                          <w:p w14:paraId="255DEE91" w14:textId="1FC1D589" w:rsidR="00550191" w:rsidRPr="00550191" w:rsidRDefault="00570E8E" w:rsidP="00941B5C">
                            <w:pPr>
                              <w:rPr>
                                <w:rFonts w:eastAsia="宋体"/>
                                <w:szCs w:val="24"/>
                                <w:lang w:eastAsia="zh-CN"/>
                              </w:rPr>
                            </w:pPr>
                            <w:r w:rsidRPr="00570E8E">
                              <w:rPr>
                                <w:rFonts w:eastAsia="宋体" w:hint="eastAsia"/>
                                <w:noProof/>
                              </w:rPr>
                              <w:drawing>
                                <wp:inline distT="0" distB="0" distL="0" distR="0" wp14:anchorId="5FE7EC1A" wp14:editId="3CCEA3BF">
                                  <wp:extent cx="5930265" cy="12202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0265" cy="1220253"/>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63FBEE88" id="_x0000_s1028" type="#_x0000_t202" style="width:482.05pt;height: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">
                <v:textbox style="mso-fit-shape-to-text:t">
                  <w:txbxContent>
                    <w:p w14:paraId="3A61A870" w14:textId="31912F49" w:rsidR="00D62038" w:rsidRDefault="00345736" w:rsidP="00941B5C">
                      <w:pPr>
                        <w:rPr>
                          <w:rFonts w:eastAsia="宋体"/>
                          <w:szCs w:val="24"/>
                          <w:lang w:eastAsia="zh-CN"/>
                        </w:rPr>
                      </w:pPr>
                      <w:r>
                        <w:rPr>
                          <w:noProof/>
                        </w:rPr>
                        <w:drawing>
                          <wp:inline distT="0" distB="0" distL="0" distR="0" wp14:anchorId="29CFDC29" wp14:editId="748A94E6">
                            <wp:extent cx="5930265" cy="12604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0265" cy="1260475"/>
                                    </a:xfrm>
                                    <a:prstGeom prst="rect">
                                      <a:avLst/>
                                    </a:prstGeom>
                                  </pic:spPr>
                                </pic:pic>
                              </a:graphicData>
                            </a:graphic>
                          </wp:inline>
                        </w:drawing>
                      </w:r>
                      <w:r w:rsidR="00550191" w:rsidRPr="00550191">
                        <w:rPr>
                          <w:rFonts w:eastAsia="宋体" w:hint="eastAsia"/>
                          <w:noProof/>
                        </w:rPr>
                        <w:drawing>
                          <wp:inline distT="0" distB="0" distL="0" distR="0" wp14:anchorId="6AAE94B3" wp14:editId="49864224">
                            <wp:extent cx="5930265" cy="7645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265" cy="764526"/>
                                    </a:xfrm>
                                    <a:prstGeom prst="rect">
                                      <a:avLst/>
                                    </a:prstGeom>
                                    <a:noFill/>
                                    <a:ln>
                                      <a:noFill/>
                                    </a:ln>
                                  </pic:spPr>
                                </pic:pic>
                              </a:graphicData>
                            </a:graphic>
                          </wp:inline>
                        </w:drawing>
                      </w:r>
                    </w:p>
                    <w:p w14:paraId="255DEE91" w14:textId="1FC1D589" w:rsidR="00550191" w:rsidRPr="00550191" w:rsidRDefault="00570E8E" w:rsidP="00941B5C">
                      <w:pPr>
                        <w:rPr>
                          <w:rFonts w:eastAsia="宋体"/>
                          <w:szCs w:val="24"/>
                          <w:lang w:eastAsia="zh-CN"/>
                        </w:rPr>
                      </w:pPr>
                      <w:r w:rsidRPr="00570E8E">
                        <w:rPr>
                          <w:rFonts w:eastAsia="宋体" w:hint="eastAsia"/>
                          <w:noProof/>
                        </w:rPr>
                        <w:drawing>
                          <wp:inline distT="0" distB="0" distL="0" distR="0" wp14:anchorId="5FE7EC1A" wp14:editId="3CCEA3BF">
                            <wp:extent cx="5930265" cy="12202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0265" cy="1220253"/>
                                    </a:xfrm>
                                    <a:prstGeom prst="rect">
                                      <a:avLst/>
                                    </a:prstGeom>
                                    <a:noFill/>
                                    <a:ln>
                                      <a:noFill/>
                                    </a:ln>
                                  </pic:spPr>
                                </pic:pic>
                              </a:graphicData>
                            </a:graphic>
                          </wp:inline>
                        </w:drawing>
                      </w:r>
                    </w:p>
                  </w:txbxContent>
                </v:textbox>
                <w10:anchorlock/>
              </v:shape>
            </w:pict>
          </mc:Fallback>
        </mc:AlternateContent>
      </w:r>
    </w:p>
    <w:p w14:paraId="1186B0FE" w14:textId="16AB75F6" w:rsidR="00345736" w:rsidRPr="000F6E46" w:rsidRDefault="000F6E46" w:rsidP="00CA1928">
      <w:pPr>
        <w:overflowPunct/>
        <w:autoSpaceDE/>
        <w:autoSpaceDN/>
        <w:adjustRightInd/>
        <w:jc w:val="both"/>
        <w:textAlignment w:val="auto"/>
        <w:rPr>
          <w:rFonts w:eastAsia="宋体"/>
          <w:b/>
          <w:lang w:eastAsia="zh-CN"/>
        </w:rPr>
      </w:pPr>
      <w:r w:rsidRPr="000F6E46">
        <w:rPr>
          <w:rFonts w:eastAsia="宋体" w:hint="eastAsia"/>
          <w:b/>
          <w:lang w:eastAsia="zh-CN"/>
        </w:rPr>
        <w:t>O</w:t>
      </w:r>
      <w:r w:rsidRPr="000F6E46">
        <w:rPr>
          <w:rFonts w:eastAsia="宋体"/>
          <w:b/>
          <w:lang w:eastAsia="zh-CN"/>
        </w:rPr>
        <w:t xml:space="preserve">bservation </w:t>
      </w:r>
      <w:proofErr w:type="gramStart"/>
      <w:r w:rsidRPr="000F6E46">
        <w:rPr>
          <w:rFonts w:eastAsia="宋体"/>
          <w:b/>
          <w:lang w:eastAsia="zh-CN"/>
        </w:rPr>
        <w:t>1  For</w:t>
      </w:r>
      <w:proofErr w:type="gramEnd"/>
      <w:r w:rsidRPr="000F6E46">
        <w:rPr>
          <w:rFonts w:eastAsia="宋体"/>
          <w:b/>
          <w:lang w:eastAsia="zh-CN"/>
        </w:rPr>
        <w:t xml:space="preserve"> legacy measurement gap configuration, the signalling for measurement gap timing reference indication can already support the case of per-FR gap for either FR1-FR2 NR-DC or FR1+FR2 </w:t>
      </w:r>
      <w:r w:rsidR="00EB205C" w:rsidRPr="000F6E46">
        <w:rPr>
          <w:rFonts w:eastAsia="宋体"/>
          <w:b/>
          <w:lang w:eastAsia="zh-CN"/>
        </w:rPr>
        <w:t xml:space="preserve">inter-band </w:t>
      </w:r>
      <w:r w:rsidRPr="000F6E46">
        <w:rPr>
          <w:rFonts w:eastAsia="宋体"/>
          <w:b/>
          <w:lang w:eastAsia="zh-CN"/>
        </w:rPr>
        <w:t>CA.</w:t>
      </w:r>
    </w:p>
    <w:p w14:paraId="5CE0E9C5" w14:textId="77777777" w:rsidR="006B3EC2" w:rsidRDefault="002E6C29" w:rsidP="00CA1928">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t>
      </w:r>
      <w:r w:rsidR="006B3EC2">
        <w:rPr>
          <w:rFonts w:eastAsia="宋体"/>
          <w:lang w:eastAsia="zh-CN"/>
        </w:rPr>
        <w:t>we propose the following answer to Q3.</w:t>
      </w:r>
    </w:p>
    <w:p w14:paraId="51CB0795" w14:textId="77777777" w:rsidR="00275DE2" w:rsidRDefault="006B3EC2" w:rsidP="00CA1928">
      <w:pPr>
        <w:overflowPunct/>
        <w:autoSpaceDE/>
        <w:autoSpaceDN/>
        <w:adjustRightInd/>
        <w:jc w:val="both"/>
        <w:textAlignment w:val="auto"/>
        <w:rPr>
          <w:rFonts w:eastAsia="宋体"/>
          <w:i/>
          <w:lang w:eastAsia="zh-CN"/>
        </w:rPr>
      </w:pPr>
      <w:r w:rsidRPr="004B63E6">
        <w:rPr>
          <w:rFonts w:eastAsia="宋体"/>
          <w:i/>
          <w:lang w:eastAsia="zh-CN"/>
        </w:rPr>
        <w:t>Q</w:t>
      </w:r>
      <w:r w:rsidR="001944AA">
        <w:rPr>
          <w:rFonts w:eastAsia="宋体"/>
          <w:i/>
          <w:lang w:eastAsia="zh-CN"/>
        </w:rPr>
        <w:t>3</w:t>
      </w:r>
      <w:r w:rsidRPr="004B63E6">
        <w:rPr>
          <w:rFonts w:eastAsia="宋体"/>
          <w:i/>
          <w:lang w:eastAsia="zh-CN"/>
        </w:rPr>
        <w:t xml:space="preserve">-answer: </w:t>
      </w:r>
    </w:p>
    <w:p w14:paraId="01EC4A02" w14:textId="7CC5F814" w:rsidR="000F6E46" w:rsidRDefault="006B3EC2" w:rsidP="00CA1928">
      <w:pPr>
        <w:overflowPunct/>
        <w:autoSpaceDE/>
        <w:autoSpaceDN/>
        <w:adjustRightInd/>
        <w:jc w:val="both"/>
        <w:textAlignment w:val="auto"/>
        <w:rPr>
          <w:rFonts w:eastAsia="宋体"/>
          <w:i/>
          <w:lang w:eastAsia="zh-CN"/>
        </w:rPr>
      </w:pPr>
      <w:r w:rsidRPr="006B3EC2">
        <w:rPr>
          <w:i/>
          <w:iCs/>
        </w:rPr>
        <w:t>UL gap is always configured in static UL slot</w:t>
      </w:r>
      <w:r>
        <w:rPr>
          <w:i/>
          <w:iCs/>
        </w:rPr>
        <w:t xml:space="preserve">, and </w:t>
      </w:r>
      <w:r w:rsidRPr="006B3EC2">
        <w:rPr>
          <w:i/>
          <w:iCs/>
        </w:rPr>
        <w:t xml:space="preserve">does not cause FR1 interruption. </w:t>
      </w:r>
      <w:r>
        <w:rPr>
          <w:rFonts w:eastAsia="宋体"/>
          <w:i/>
          <w:lang w:eastAsia="zh-CN"/>
        </w:rPr>
        <w:t>I</w:t>
      </w:r>
      <w:r w:rsidR="002E6C29" w:rsidRPr="006B3EC2">
        <w:rPr>
          <w:rFonts w:eastAsia="宋体"/>
          <w:i/>
          <w:lang w:eastAsia="zh-CN"/>
        </w:rPr>
        <w:t xml:space="preserve">f synchronized </w:t>
      </w:r>
      <w:r w:rsidR="00E07687" w:rsidRPr="006B3EC2">
        <w:rPr>
          <w:rFonts w:eastAsia="宋体"/>
          <w:i/>
          <w:lang w:eastAsia="zh-CN"/>
        </w:rPr>
        <w:t xml:space="preserve">FR1+FR2 inter-band CA </w:t>
      </w:r>
      <w:r w:rsidR="009D4631">
        <w:rPr>
          <w:rFonts w:eastAsia="宋体"/>
          <w:i/>
          <w:lang w:eastAsia="zh-CN"/>
        </w:rPr>
        <w:t>is</w:t>
      </w:r>
      <w:r w:rsidR="00E07687" w:rsidRPr="006B3EC2">
        <w:rPr>
          <w:rFonts w:eastAsia="宋体"/>
          <w:i/>
          <w:lang w:eastAsia="zh-CN"/>
        </w:rPr>
        <w:t xml:space="preserve"> assumed, it is feasible to </w:t>
      </w:r>
      <w:r w:rsidRPr="006B3EC2">
        <w:rPr>
          <w:rFonts w:eastAsia="宋体"/>
          <w:i/>
          <w:lang w:eastAsia="zh-CN"/>
        </w:rPr>
        <w:t>u</w:t>
      </w:r>
      <w:r w:rsidR="00E07687" w:rsidRPr="006B3EC2">
        <w:rPr>
          <w:rFonts w:eastAsia="宋体"/>
          <w:i/>
          <w:lang w:eastAsia="zh-CN"/>
        </w:rPr>
        <w:t>se the</w:t>
      </w:r>
      <w:r w:rsidRPr="006B3EC2">
        <w:rPr>
          <w:rFonts w:eastAsia="宋体"/>
          <w:i/>
          <w:lang w:eastAsia="zh-CN"/>
        </w:rPr>
        <w:t xml:space="preserve"> FR1 serving cell as timing reference for FR2 UL gap. If asynchronized </w:t>
      </w:r>
      <w:r w:rsidR="00AE76DC" w:rsidRPr="006B3EC2">
        <w:rPr>
          <w:rFonts w:eastAsia="宋体"/>
          <w:i/>
          <w:lang w:eastAsia="zh-CN"/>
        </w:rPr>
        <w:t xml:space="preserve">FR1+FR2 inter-band CA </w:t>
      </w:r>
      <w:r w:rsidR="00AE76DC">
        <w:rPr>
          <w:rFonts w:eastAsia="宋体"/>
          <w:i/>
          <w:lang w:eastAsia="zh-CN"/>
        </w:rPr>
        <w:t>is</w:t>
      </w:r>
      <w:r w:rsidR="00AE76DC" w:rsidRPr="006B3EC2">
        <w:rPr>
          <w:rFonts w:eastAsia="宋体"/>
          <w:i/>
          <w:lang w:eastAsia="zh-CN"/>
        </w:rPr>
        <w:t xml:space="preserve"> assumed,</w:t>
      </w:r>
      <w:r w:rsidR="00AE76DC">
        <w:rPr>
          <w:rFonts w:eastAsia="宋体"/>
          <w:i/>
          <w:lang w:eastAsia="zh-CN"/>
        </w:rPr>
        <w:t xml:space="preserve"> it is not feasible to use </w:t>
      </w:r>
      <w:r w:rsidR="00AE76DC" w:rsidRPr="006B3EC2">
        <w:rPr>
          <w:rFonts w:eastAsia="宋体"/>
          <w:i/>
          <w:lang w:eastAsia="zh-CN"/>
        </w:rPr>
        <w:t>FR1 serving cell as timing reference for FR2 UL gap</w:t>
      </w:r>
      <w:r w:rsidR="00AE76DC">
        <w:rPr>
          <w:rFonts w:eastAsia="宋体"/>
          <w:i/>
          <w:lang w:eastAsia="zh-CN"/>
        </w:rPr>
        <w:t xml:space="preserve">, and legacy </w:t>
      </w:r>
      <w:r w:rsidR="00800302">
        <w:rPr>
          <w:rFonts w:eastAsia="宋体"/>
          <w:i/>
          <w:lang w:eastAsia="zh-CN"/>
        </w:rPr>
        <w:t>mechanisms</w:t>
      </w:r>
      <w:r w:rsidR="00FF2A67">
        <w:rPr>
          <w:rFonts w:eastAsia="宋体"/>
          <w:i/>
          <w:lang w:eastAsia="zh-CN"/>
        </w:rPr>
        <w:t xml:space="preserve"> for </w:t>
      </w:r>
      <w:r w:rsidR="00BF7BD5">
        <w:rPr>
          <w:rFonts w:eastAsia="宋体"/>
          <w:i/>
          <w:lang w:eastAsia="zh-CN"/>
        </w:rPr>
        <w:t xml:space="preserve">timing reference </w:t>
      </w:r>
      <w:r w:rsidR="00B05072">
        <w:rPr>
          <w:rFonts w:eastAsia="宋体"/>
          <w:i/>
          <w:lang w:eastAsia="zh-CN"/>
        </w:rPr>
        <w:t>configuration for FR2 measurement gaps</w:t>
      </w:r>
      <w:r w:rsidR="00BF7BD5">
        <w:rPr>
          <w:rFonts w:eastAsia="宋体"/>
          <w:i/>
          <w:lang w:eastAsia="zh-CN"/>
        </w:rPr>
        <w:t xml:space="preserve"> can be re-used</w:t>
      </w:r>
      <w:r w:rsidR="00800302">
        <w:rPr>
          <w:rFonts w:eastAsia="宋体"/>
          <w:i/>
          <w:lang w:eastAsia="zh-CN"/>
        </w:rPr>
        <w:t>.</w:t>
      </w:r>
    </w:p>
    <w:p w14:paraId="4905AF8E" w14:textId="78A7C69F" w:rsidR="004F60A0" w:rsidRPr="006C05F5" w:rsidRDefault="004F60A0" w:rsidP="00CA1928">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corresponding reply LS can be found in [4].</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20C372D9" w:rsidR="006D39C4" w:rsidRDefault="006D39C4" w:rsidP="006D39C4">
      <w:pPr>
        <w:jc w:val="both"/>
        <w:rPr>
          <w:rFonts w:eastAsia="宋体"/>
          <w:b/>
          <w:lang w:eastAsia="zh-CN"/>
        </w:rPr>
      </w:pPr>
      <w:r>
        <w:rPr>
          <w:rFonts w:eastAsia="宋体"/>
          <w:lang w:eastAsia="zh-CN"/>
        </w:rPr>
        <w:t xml:space="preserve">Based on above analysis, we have following </w:t>
      </w:r>
      <w:r w:rsidR="00BE7FF2">
        <w:rPr>
          <w:rFonts w:eastAsia="宋体"/>
          <w:lang w:eastAsia="zh-CN"/>
        </w:rPr>
        <w:t xml:space="preserve">observations and </w:t>
      </w:r>
      <w:r>
        <w:rPr>
          <w:rFonts w:eastAsia="宋体"/>
          <w:lang w:eastAsia="zh-CN"/>
        </w:rPr>
        <w:t>proposals</w:t>
      </w:r>
      <w:r w:rsidR="0061474C">
        <w:rPr>
          <w:rFonts w:eastAsia="宋体"/>
          <w:lang w:eastAsia="zh-CN"/>
        </w:rPr>
        <w:t>.</w:t>
      </w:r>
    </w:p>
    <w:p w14:paraId="322186CD" w14:textId="77777777" w:rsidR="00D73FCB" w:rsidRPr="0055610F" w:rsidRDefault="00D73FCB" w:rsidP="00D73FCB">
      <w:pPr>
        <w:overflowPunct/>
        <w:autoSpaceDE/>
        <w:autoSpaceDN/>
        <w:adjustRightInd/>
        <w:jc w:val="both"/>
        <w:textAlignment w:val="auto"/>
        <w:rPr>
          <w:rFonts w:eastAsia="宋体"/>
          <w:b/>
          <w:lang w:eastAsia="zh-CN"/>
        </w:rPr>
      </w:pPr>
      <w:r w:rsidRPr="0055610F">
        <w:rPr>
          <w:rFonts w:eastAsia="宋体"/>
          <w:b/>
          <w:lang w:eastAsia="zh-CN"/>
        </w:rPr>
        <w:t xml:space="preserve">Proposal </w:t>
      </w:r>
      <w:proofErr w:type="gramStart"/>
      <w:r w:rsidRPr="0055610F">
        <w:rPr>
          <w:rFonts w:eastAsia="宋体"/>
          <w:b/>
          <w:lang w:eastAsia="zh-CN"/>
        </w:rPr>
        <w:t>1  Capture</w:t>
      </w:r>
      <w:proofErr w:type="gramEnd"/>
      <w:r w:rsidRPr="0055610F">
        <w:rPr>
          <w:rFonts w:eastAsia="宋体"/>
          <w:b/>
          <w:lang w:eastAsia="zh-CN"/>
        </w:rPr>
        <w:t xml:space="preserve"> UL gaps for self-calibration and monitoring in TS 38.101-2.</w:t>
      </w:r>
    </w:p>
    <w:p w14:paraId="291F38C5" w14:textId="77777777" w:rsidR="006E0884" w:rsidRPr="0055610F" w:rsidRDefault="006E0884" w:rsidP="006E0884">
      <w:pPr>
        <w:overflowPunct/>
        <w:autoSpaceDE/>
        <w:autoSpaceDN/>
        <w:adjustRightInd/>
        <w:jc w:val="both"/>
        <w:textAlignment w:val="auto"/>
        <w:rPr>
          <w:rFonts w:eastAsia="宋体"/>
          <w:b/>
          <w:lang w:eastAsia="zh-CN"/>
        </w:rPr>
      </w:pPr>
      <w:r w:rsidRPr="0055610F">
        <w:rPr>
          <w:rFonts w:eastAsia="宋体" w:hint="eastAsia"/>
          <w:b/>
          <w:lang w:eastAsia="zh-CN"/>
        </w:rPr>
        <w:t>P</w:t>
      </w:r>
      <w:r w:rsidRPr="0055610F">
        <w:rPr>
          <w:rFonts w:eastAsia="宋体"/>
          <w:b/>
          <w:lang w:eastAsia="zh-CN"/>
        </w:rPr>
        <w:t xml:space="preserve">roposal </w:t>
      </w:r>
      <w:proofErr w:type="gramStart"/>
      <w:r w:rsidRPr="0055610F">
        <w:rPr>
          <w:rFonts w:eastAsia="宋体"/>
          <w:b/>
          <w:lang w:eastAsia="zh-CN"/>
        </w:rPr>
        <w:t>2  Interruption</w:t>
      </w:r>
      <w:proofErr w:type="gramEnd"/>
      <w:r w:rsidRPr="0055610F">
        <w:rPr>
          <w:rFonts w:eastAsia="宋体"/>
          <w:b/>
          <w:lang w:eastAsia="zh-CN"/>
        </w:rPr>
        <w:t xml:space="preserve"> requirements are not impacted by UL gaps. In case UL gaps collides with interrupted UL slots according to RRM requirements, relaxed RF requirements can be applied.</w:t>
      </w:r>
    </w:p>
    <w:p w14:paraId="2EF78759" w14:textId="77777777" w:rsidR="00485C28" w:rsidRPr="00D504DC" w:rsidRDefault="00485C28" w:rsidP="00485C28">
      <w:pPr>
        <w:overflowPunct/>
        <w:autoSpaceDE/>
        <w:autoSpaceDN/>
        <w:adjustRightInd/>
        <w:jc w:val="both"/>
        <w:textAlignment w:val="auto"/>
        <w:rPr>
          <w:rFonts w:eastAsia="宋体"/>
          <w:b/>
          <w:lang w:eastAsia="zh-CN"/>
        </w:rPr>
      </w:pPr>
      <w:r w:rsidRPr="00D504DC">
        <w:rPr>
          <w:rFonts w:eastAsia="宋体"/>
          <w:b/>
          <w:lang w:eastAsia="zh-CN"/>
        </w:rPr>
        <w:t xml:space="preserve">Proposal </w:t>
      </w:r>
      <w:proofErr w:type="gramStart"/>
      <w:r w:rsidRPr="00D504DC">
        <w:rPr>
          <w:rFonts w:eastAsia="宋体"/>
          <w:b/>
          <w:lang w:eastAsia="zh-CN"/>
        </w:rPr>
        <w:t>3  UE</w:t>
      </w:r>
      <w:proofErr w:type="gramEnd"/>
      <w:r w:rsidRPr="00D504DC">
        <w:rPr>
          <w:rFonts w:eastAsia="宋体"/>
          <w:b/>
          <w:lang w:eastAsia="zh-CN"/>
        </w:rPr>
        <w:t xml:space="preserve"> supporting UL gaps should at least support per-FR measurement gaps. </w:t>
      </w:r>
    </w:p>
    <w:p w14:paraId="5FD23555" w14:textId="6537BA01" w:rsidR="006E0884" w:rsidRPr="00F17E43" w:rsidRDefault="006E0884" w:rsidP="006E0884">
      <w:pPr>
        <w:overflowPunct/>
        <w:autoSpaceDE/>
        <w:autoSpaceDN/>
        <w:adjustRightInd/>
        <w:jc w:val="both"/>
        <w:textAlignment w:val="auto"/>
        <w:rPr>
          <w:rFonts w:eastAsia="宋体"/>
          <w:b/>
          <w:lang w:eastAsia="zh-CN"/>
        </w:rPr>
      </w:pPr>
      <w:r w:rsidRPr="00F17E43">
        <w:rPr>
          <w:rFonts w:eastAsia="宋体" w:hint="eastAsia"/>
          <w:b/>
          <w:lang w:eastAsia="zh-CN"/>
        </w:rPr>
        <w:t>P</w:t>
      </w:r>
      <w:r w:rsidRPr="00F17E43">
        <w:rPr>
          <w:rFonts w:eastAsia="宋体"/>
          <w:b/>
          <w:lang w:eastAsia="zh-CN"/>
        </w:rPr>
        <w:t xml:space="preserve">roposal </w:t>
      </w:r>
      <w:proofErr w:type="gramStart"/>
      <w:r w:rsidR="00485C28">
        <w:rPr>
          <w:rFonts w:eastAsia="宋体"/>
          <w:b/>
          <w:lang w:eastAsia="zh-CN"/>
        </w:rPr>
        <w:t>4</w:t>
      </w:r>
      <w:r w:rsidR="00485C28" w:rsidRPr="00F17E43">
        <w:rPr>
          <w:rFonts w:eastAsia="宋体"/>
          <w:b/>
          <w:lang w:eastAsia="zh-CN"/>
        </w:rPr>
        <w:t xml:space="preserve">  </w:t>
      </w:r>
      <w:r w:rsidRPr="00F17E43">
        <w:rPr>
          <w:rFonts w:eastAsia="宋体"/>
          <w:b/>
          <w:lang w:eastAsia="zh-CN"/>
        </w:rPr>
        <w:t>RAN</w:t>
      </w:r>
      <w:proofErr w:type="gramEnd"/>
      <w:r w:rsidRPr="00F17E43">
        <w:rPr>
          <w:rFonts w:eastAsia="宋体"/>
          <w:b/>
          <w:lang w:eastAsia="zh-CN"/>
        </w:rPr>
        <w:t>4 further discuss whether delay and interruption requirements for the activation or deactivation of UL gaps are needed.</w:t>
      </w:r>
    </w:p>
    <w:p w14:paraId="3BC15307" w14:textId="25E7B160" w:rsidR="006E0884" w:rsidRPr="00357ED0" w:rsidRDefault="006E0884" w:rsidP="006E0884">
      <w:pPr>
        <w:overflowPunct/>
        <w:autoSpaceDE/>
        <w:autoSpaceDN/>
        <w:adjustRightInd/>
        <w:jc w:val="both"/>
        <w:textAlignment w:val="auto"/>
        <w:rPr>
          <w:rFonts w:eastAsia="宋体"/>
          <w:b/>
          <w:lang w:eastAsia="zh-CN"/>
        </w:rPr>
      </w:pPr>
      <w:r w:rsidRPr="00357ED0">
        <w:rPr>
          <w:rFonts w:eastAsia="宋体" w:hint="eastAsia"/>
          <w:b/>
          <w:lang w:eastAsia="zh-CN"/>
        </w:rPr>
        <w:t>P</w:t>
      </w:r>
      <w:r w:rsidRPr="00357ED0">
        <w:rPr>
          <w:rFonts w:eastAsia="宋体"/>
          <w:b/>
          <w:lang w:eastAsia="zh-CN"/>
        </w:rPr>
        <w:t xml:space="preserve">roposal </w:t>
      </w:r>
      <w:proofErr w:type="gramStart"/>
      <w:r w:rsidR="00485C28">
        <w:rPr>
          <w:rFonts w:eastAsia="宋体"/>
          <w:b/>
          <w:lang w:eastAsia="zh-CN"/>
        </w:rPr>
        <w:t>5</w:t>
      </w:r>
      <w:r w:rsidR="00485C28" w:rsidRPr="00357ED0">
        <w:rPr>
          <w:rFonts w:eastAsia="宋体"/>
          <w:b/>
          <w:lang w:eastAsia="zh-CN"/>
        </w:rPr>
        <w:t xml:space="preserve">  </w:t>
      </w:r>
      <w:r w:rsidRPr="00357ED0">
        <w:rPr>
          <w:rFonts w:eastAsia="宋体"/>
          <w:b/>
          <w:lang w:eastAsia="zh-CN"/>
        </w:rPr>
        <w:t>Prefer</w:t>
      </w:r>
      <w:proofErr w:type="gramEnd"/>
      <w:r w:rsidRPr="00357ED0">
        <w:rPr>
          <w:rFonts w:eastAsia="宋体"/>
          <w:b/>
          <w:lang w:eastAsia="zh-CN"/>
        </w:rPr>
        <w:t xml:space="preserve"> not to specify MAC CE based activation or de-activation of UL gaps unless the necessity can be justified in RF rooms.</w:t>
      </w:r>
    </w:p>
    <w:p w14:paraId="2CF79886" w14:textId="77777777" w:rsidR="001168A5" w:rsidRPr="000F6E46" w:rsidRDefault="001168A5" w:rsidP="001168A5">
      <w:pPr>
        <w:overflowPunct/>
        <w:autoSpaceDE/>
        <w:autoSpaceDN/>
        <w:adjustRightInd/>
        <w:jc w:val="both"/>
        <w:textAlignment w:val="auto"/>
        <w:rPr>
          <w:rFonts w:eastAsia="宋体"/>
          <w:b/>
          <w:lang w:eastAsia="zh-CN"/>
        </w:rPr>
      </w:pPr>
      <w:r w:rsidRPr="000F6E46">
        <w:rPr>
          <w:rFonts w:eastAsia="宋体" w:hint="eastAsia"/>
          <w:b/>
          <w:lang w:eastAsia="zh-CN"/>
        </w:rPr>
        <w:t>O</w:t>
      </w:r>
      <w:r w:rsidRPr="000F6E46">
        <w:rPr>
          <w:rFonts w:eastAsia="宋体"/>
          <w:b/>
          <w:lang w:eastAsia="zh-CN"/>
        </w:rPr>
        <w:t xml:space="preserve">bservation </w:t>
      </w:r>
      <w:proofErr w:type="gramStart"/>
      <w:r w:rsidRPr="000F6E46">
        <w:rPr>
          <w:rFonts w:eastAsia="宋体"/>
          <w:b/>
          <w:lang w:eastAsia="zh-CN"/>
        </w:rPr>
        <w:t>1  For</w:t>
      </w:r>
      <w:proofErr w:type="gramEnd"/>
      <w:r w:rsidRPr="000F6E46">
        <w:rPr>
          <w:rFonts w:eastAsia="宋体"/>
          <w:b/>
          <w:lang w:eastAsia="zh-CN"/>
        </w:rPr>
        <w:t xml:space="preserve"> legacy measurement gap configuration, the signalling for measurement gap timing reference indication can already support the case of per-FR gap for either FR1-FR2 NR-DC or FR1+FR2 inter-band CA.</w:t>
      </w:r>
    </w:p>
    <w:p w14:paraId="5BBB6E59" w14:textId="3B8A6640" w:rsidR="00B75362" w:rsidRPr="00BC0367" w:rsidRDefault="00BC0367" w:rsidP="00B75362">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or the reply LS, we propose answers to Q1 and Q3 as</w:t>
      </w:r>
    </w:p>
    <w:p w14:paraId="68F21EC7" w14:textId="77777777" w:rsidR="00584C32" w:rsidRDefault="00584C32" w:rsidP="00584C32">
      <w:pPr>
        <w:overflowPunct/>
        <w:autoSpaceDE/>
        <w:autoSpaceDN/>
        <w:adjustRightInd/>
        <w:jc w:val="both"/>
        <w:textAlignment w:val="auto"/>
        <w:rPr>
          <w:rFonts w:eastAsia="宋体"/>
          <w:i/>
          <w:lang w:eastAsia="zh-CN"/>
        </w:rPr>
      </w:pPr>
      <w:r w:rsidRPr="004B63E6">
        <w:rPr>
          <w:rFonts w:eastAsia="宋体"/>
          <w:i/>
          <w:lang w:eastAsia="zh-CN"/>
        </w:rPr>
        <w:lastRenderedPageBreak/>
        <w:t xml:space="preserve">Q1-answer: </w:t>
      </w:r>
    </w:p>
    <w:p w14:paraId="2B93A3F7" w14:textId="77777777" w:rsidR="00584C32" w:rsidRDefault="00584C32" w:rsidP="00584C32">
      <w:pPr>
        <w:overflowPunct/>
        <w:autoSpaceDE/>
        <w:autoSpaceDN/>
        <w:adjustRightInd/>
        <w:jc w:val="both"/>
        <w:textAlignment w:val="auto"/>
        <w:rPr>
          <w:rFonts w:eastAsia="宋体"/>
          <w:i/>
          <w:lang w:eastAsia="zh-CN"/>
        </w:rPr>
      </w:pPr>
      <w:r>
        <w:rPr>
          <w:rFonts w:eastAsia="宋体"/>
          <w:i/>
          <w:lang w:eastAsia="zh-CN"/>
        </w:rPr>
        <w:t xml:space="preserve">From network configuration perspective, </w:t>
      </w:r>
      <w:r w:rsidRPr="004B63E6">
        <w:rPr>
          <w:rFonts w:eastAsia="宋体"/>
          <w:i/>
          <w:lang w:eastAsia="zh-CN"/>
        </w:rPr>
        <w:t>RAN4 sees no dependency between UL gaps and measurement gaps. If interrupted slots due to measurement gaps collide with UL gaps, RRM requirements are not impacted, and relaxed RF requirements can be applied.</w:t>
      </w:r>
    </w:p>
    <w:p w14:paraId="5A06153E" w14:textId="77777777" w:rsidR="00584C32" w:rsidRPr="004B63E6" w:rsidRDefault="00584C32" w:rsidP="00584C32">
      <w:pPr>
        <w:overflowPunct/>
        <w:autoSpaceDE/>
        <w:autoSpaceDN/>
        <w:adjustRightInd/>
        <w:jc w:val="both"/>
        <w:textAlignment w:val="auto"/>
        <w:rPr>
          <w:rFonts w:eastAsia="宋体"/>
          <w:i/>
          <w:lang w:eastAsia="zh-CN"/>
        </w:rPr>
      </w:pPr>
      <w:r>
        <w:rPr>
          <w:rFonts w:eastAsia="宋体"/>
          <w:i/>
          <w:lang w:eastAsia="zh-CN"/>
        </w:rPr>
        <w:t xml:space="preserve">From UE capability perspective, </w:t>
      </w:r>
      <w:r w:rsidRPr="00930206">
        <w:rPr>
          <w:rFonts w:eastAsia="宋体"/>
          <w:i/>
          <w:lang w:eastAsia="zh-CN"/>
        </w:rPr>
        <w:t>UE supporting UL gaps should at least support per-FR measurement gaps.</w:t>
      </w:r>
    </w:p>
    <w:p w14:paraId="15323687" w14:textId="77777777" w:rsidR="00584C32" w:rsidRDefault="00280961" w:rsidP="00B75362">
      <w:pPr>
        <w:overflowPunct/>
        <w:autoSpaceDE/>
        <w:autoSpaceDN/>
        <w:adjustRightInd/>
        <w:jc w:val="both"/>
        <w:textAlignment w:val="auto"/>
        <w:rPr>
          <w:rFonts w:eastAsia="宋体"/>
          <w:i/>
          <w:lang w:eastAsia="zh-CN"/>
        </w:rPr>
      </w:pPr>
      <w:r w:rsidRPr="004B63E6">
        <w:rPr>
          <w:rFonts w:eastAsia="宋体"/>
          <w:i/>
          <w:lang w:eastAsia="zh-CN"/>
        </w:rPr>
        <w:t>Q</w:t>
      </w:r>
      <w:r>
        <w:rPr>
          <w:rFonts w:eastAsia="宋体"/>
          <w:i/>
          <w:lang w:eastAsia="zh-CN"/>
        </w:rPr>
        <w:t>3</w:t>
      </w:r>
      <w:r w:rsidRPr="004B63E6">
        <w:rPr>
          <w:rFonts w:eastAsia="宋体"/>
          <w:i/>
          <w:lang w:eastAsia="zh-CN"/>
        </w:rPr>
        <w:t xml:space="preserve">-answer: </w:t>
      </w:r>
    </w:p>
    <w:p w14:paraId="33FF4F6E" w14:textId="3669D58C" w:rsidR="00BC0367" w:rsidRPr="00E85AE5" w:rsidRDefault="00280961" w:rsidP="00B75362">
      <w:pPr>
        <w:overflowPunct/>
        <w:autoSpaceDE/>
        <w:autoSpaceDN/>
        <w:adjustRightInd/>
        <w:jc w:val="both"/>
        <w:textAlignment w:val="auto"/>
        <w:rPr>
          <w:rFonts w:eastAsia="宋体"/>
          <w:i/>
          <w:lang w:eastAsia="zh-CN"/>
        </w:rPr>
      </w:pPr>
      <w:r w:rsidRPr="006B3EC2">
        <w:rPr>
          <w:i/>
          <w:iCs/>
        </w:rPr>
        <w:t>UL gap is always configured in static UL slot</w:t>
      </w:r>
      <w:r>
        <w:rPr>
          <w:i/>
          <w:iCs/>
        </w:rPr>
        <w:t xml:space="preserve">, and </w:t>
      </w:r>
      <w:r w:rsidRPr="006B3EC2">
        <w:rPr>
          <w:i/>
          <w:iCs/>
        </w:rPr>
        <w:t xml:space="preserve">does not cause FR1 interruption. </w:t>
      </w:r>
      <w:r>
        <w:rPr>
          <w:rFonts w:eastAsia="宋体"/>
          <w:i/>
          <w:lang w:eastAsia="zh-CN"/>
        </w:rPr>
        <w:t>I</w:t>
      </w:r>
      <w:r w:rsidRPr="006B3EC2">
        <w:rPr>
          <w:rFonts w:eastAsia="宋体"/>
          <w:i/>
          <w:lang w:eastAsia="zh-CN"/>
        </w:rPr>
        <w:t xml:space="preserve">f synchronized FR1+FR2 inter-band CA </w:t>
      </w:r>
      <w:r>
        <w:rPr>
          <w:rFonts w:eastAsia="宋体"/>
          <w:i/>
          <w:lang w:eastAsia="zh-CN"/>
        </w:rPr>
        <w:t>is</w:t>
      </w:r>
      <w:r w:rsidRPr="006B3EC2">
        <w:rPr>
          <w:rFonts w:eastAsia="宋体"/>
          <w:i/>
          <w:lang w:eastAsia="zh-CN"/>
        </w:rPr>
        <w:t xml:space="preserve"> assumed, it is feasible to use the FR1 serving cell as timing reference for FR2 UL gap. If asynchronized FR1+FR2 inter-band CA </w:t>
      </w:r>
      <w:r>
        <w:rPr>
          <w:rFonts w:eastAsia="宋体"/>
          <w:i/>
          <w:lang w:eastAsia="zh-CN"/>
        </w:rPr>
        <w:t>is</w:t>
      </w:r>
      <w:r w:rsidRPr="006B3EC2">
        <w:rPr>
          <w:rFonts w:eastAsia="宋体"/>
          <w:i/>
          <w:lang w:eastAsia="zh-CN"/>
        </w:rPr>
        <w:t xml:space="preserve"> assumed,</w:t>
      </w:r>
      <w:r>
        <w:rPr>
          <w:rFonts w:eastAsia="宋体"/>
          <w:i/>
          <w:lang w:eastAsia="zh-CN"/>
        </w:rPr>
        <w:t xml:space="preserve"> it is not feasible to use </w:t>
      </w:r>
      <w:r w:rsidRPr="006B3EC2">
        <w:rPr>
          <w:rFonts w:eastAsia="宋体"/>
          <w:i/>
          <w:lang w:eastAsia="zh-CN"/>
        </w:rPr>
        <w:t>FR1 serving cell as timing reference for FR2 UL gap</w:t>
      </w:r>
      <w:r>
        <w:rPr>
          <w:rFonts w:eastAsia="宋体"/>
          <w:i/>
          <w:lang w:eastAsia="zh-CN"/>
        </w:rPr>
        <w:t>, and legacy mechanisms for timing reference configuration for FR2 measurement gaps can be re-used.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0DE3828" w:rsidR="002A1D39" w:rsidRPr="005B2BF2" w:rsidRDefault="002A1D39" w:rsidP="00B868C5">
      <w:pPr>
        <w:pStyle w:val="a6"/>
        <w:jc w:val="both"/>
        <w:rPr>
          <w:rFonts w:eastAsia="宋体"/>
          <w:b w:val="0"/>
          <w:lang w:eastAsia="zh-CN"/>
        </w:rPr>
      </w:pPr>
      <w:bookmarkStart w:id="6" w:name="_Ref20844613"/>
      <w:r w:rsidRPr="005B2BF2">
        <w:rPr>
          <w:rFonts w:eastAsia="宋体"/>
          <w:b w:val="0"/>
          <w:lang w:eastAsia="zh-CN"/>
        </w:rPr>
        <w:t>[</w:t>
      </w:r>
      <w:bookmarkEnd w:id="6"/>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FC7D15" w:rsidRPr="00FC7D15">
        <w:rPr>
          <w:rFonts w:eastAsia="宋体"/>
          <w:b w:val="0"/>
          <w:bCs/>
          <w:lang w:eastAsia="zh-CN"/>
        </w:rPr>
        <w:t>R</w:t>
      </w:r>
      <w:proofErr w:type="gramEnd"/>
      <w:r w:rsidR="00FC7D15" w:rsidRPr="00FC7D15">
        <w:rPr>
          <w:rFonts w:eastAsia="宋体"/>
          <w:b w:val="0"/>
          <w:bCs/>
          <w:lang w:eastAsia="zh-CN"/>
        </w:rPr>
        <w:t>4-21</w:t>
      </w:r>
      <w:r w:rsidR="000E4C12">
        <w:rPr>
          <w:rFonts w:eastAsia="宋体"/>
          <w:b w:val="0"/>
          <w:bCs/>
          <w:lang w:eastAsia="zh-CN"/>
        </w:rPr>
        <w:t>19962</w:t>
      </w:r>
      <w:r w:rsidR="00756016">
        <w:rPr>
          <w:rFonts w:eastAsia="宋体"/>
          <w:b w:val="0"/>
          <w:lang w:eastAsia="zh-CN"/>
        </w:rPr>
        <w:t xml:space="preserve">  </w:t>
      </w:r>
      <w:r w:rsidR="005502DB" w:rsidRPr="005502DB">
        <w:rPr>
          <w:b w:val="0"/>
        </w:rPr>
        <w:t>WF on UL gap for FR2</w:t>
      </w:r>
      <w:r w:rsidR="00BC2BD7" w:rsidRPr="005B2BF2">
        <w:rPr>
          <w:rFonts w:eastAsia="宋体"/>
          <w:b w:val="0"/>
          <w:lang w:eastAsia="zh-CN"/>
        </w:rPr>
        <w:t xml:space="preserve">, </w:t>
      </w:r>
      <w:r w:rsidR="00FC7D15">
        <w:rPr>
          <w:rFonts w:eastAsia="宋体"/>
          <w:b w:val="0"/>
          <w:lang w:eastAsia="zh-CN"/>
        </w:rPr>
        <w:t>Apple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F64BCD">
        <w:rPr>
          <w:rFonts w:eastAsia="宋体"/>
          <w:b w:val="0"/>
          <w:lang w:eastAsia="zh-CN"/>
        </w:rPr>
        <w:t>101</w:t>
      </w:r>
      <w:r w:rsidR="006033CB" w:rsidRPr="005B2BF2">
        <w:rPr>
          <w:rFonts w:eastAsia="宋体"/>
          <w:b w:val="0"/>
          <w:lang w:eastAsia="zh-CN"/>
        </w:rPr>
        <w:t>e</w:t>
      </w:r>
    </w:p>
    <w:p w14:paraId="14CDE352" w14:textId="72F72D06" w:rsidR="00600612" w:rsidRPr="005B2BF2" w:rsidRDefault="00600612" w:rsidP="00600612">
      <w:pPr>
        <w:pStyle w:val="a6"/>
        <w:jc w:val="both"/>
        <w:rPr>
          <w:rFonts w:eastAsia="宋体"/>
          <w:b w:val="0"/>
          <w:lang w:eastAsia="zh-CN"/>
        </w:rPr>
      </w:pPr>
      <w:r w:rsidRPr="005B2BF2">
        <w:rPr>
          <w:rFonts w:eastAsia="宋体"/>
          <w:b w:val="0"/>
          <w:lang w:eastAsia="zh-CN"/>
        </w:rPr>
        <w:t>[</w:t>
      </w:r>
      <w:r w:rsidR="005E3EE9">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FC7D15">
        <w:rPr>
          <w:rFonts w:eastAsia="宋体"/>
          <w:b w:val="0"/>
          <w:bCs/>
          <w:lang w:eastAsia="zh-CN"/>
        </w:rPr>
        <w:t>R</w:t>
      </w:r>
      <w:proofErr w:type="gramEnd"/>
      <w:r w:rsidRPr="00FC7D15">
        <w:rPr>
          <w:rFonts w:eastAsia="宋体"/>
          <w:b w:val="0"/>
          <w:bCs/>
          <w:lang w:eastAsia="zh-CN"/>
        </w:rPr>
        <w:t>4-21</w:t>
      </w:r>
      <w:r w:rsidR="005502DB">
        <w:rPr>
          <w:rFonts w:eastAsia="宋体"/>
          <w:b w:val="0"/>
          <w:bCs/>
          <w:lang w:eastAsia="zh-CN"/>
        </w:rPr>
        <w:t>20058</w:t>
      </w:r>
      <w:r>
        <w:rPr>
          <w:rFonts w:eastAsia="宋体"/>
          <w:b w:val="0"/>
          <w:lang w:eastAsia="zh-CN"/>
        </w:rPr>
        <w:t xml:space="preserve">  </w:t>
      </w:r>
      <w:r w:rsidR="007B48BF" w:rsidRPr="007B48BF">
        <w:rPr>
          <w:b w:val="0"/>
        </w:rPr>
        <w:t>LS on UL gap for FR2</w:t>
      </w:r>
      <w:r w:rsidRPr="005B2BF2">
        <w:rPr>
          <w:rFonts w:eastAsia="宋体"/>
          <w:b w:val="0"/>
          <w:lang w:eastAsia="zh-CN"/>
        </w:rPr>
        <w:t xml:space="preserve">, </w:t>
      </w:r>
      <w:r>
        <w:rPr>
          <w:rFonts w:eastAsia="宋体"/>
          <w:b w:val="0"/>
          <w:lang w:eastAsia="zh-CN"/>
        </w:rPr>
        <w:t>Apple</w:t>
      </w:r>
      <w:r w:rsidRPr="005B2BF2">
        <w:rPr>
          <w:rFonts w:eastAsia="宋体"/>
          <w:b w:val="0"/>
          <w:lang w:eastAsia="zh-CN"/>
        </w:rPr>
        <w:t>.  RAN</w:t>
      </w:r>
      <w:r>
        <w:rPr>
          <w:rFonts w:eastAsia="宋体"/>
          <w:b w:val="0"/>
          <w:lang w:eastAsia="zh-CN"/>
        </w:rPr>
        <w:t>4 #101</w:t>
      </w:r>
      <w:r w:rsidRPr="005B2BF2">
        <w:rPr>
          <w:rFonts w:eastAsia="宋体"/>
          <w:b w:val="0"/>
          <w:lang w:eastAsia="zh-CN"/>
        </w:rPr>
        <w:t>e</w:t>
      </w:r>
    </w:p>
    <w:p w14:paraId="39966F3F" w14:textId="6CF6CF93" w:rsidR="00600612" w:rsidRDefault="00600612" w:rsidP="00600612">
      <w:pPr>
        <w:pStyle w:val="a6"/>
        <w:jc w:val="both"/>
        <w:rPr>
          <w:rFonts w:eastAsia="宋体"/>
          <w:b w:val="0"/>
          <w:lang w:eastAsia="zh-CN"/>
        </w:rPr>
      </w:pPr>
      <w:r w:rsidRPr="005B2BF2">
        <w:rPr>
          <w:rFonts w:eastAsia="宋体"/>
          <w:b w:val="0"/>
          <w:lang w:eastAsia="zh-CN"/>
        </w:rPr>
        <w:t>[</w:t>
      </w:r>
      <w:r w:rsidR="00857D12">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FC7D15">
        <w:rPr>
          <w:rFonts w:eastAsia="宋体"/>
          <w:b w:val="0"/>
          <w:bCs/>
          <w:lang w:eastAsia="zh-CN"/>
        </w:rPr>
        <w:t>R</w:t>
      </w:r>
      <w:proofErr w:type="gramEnd"/>
      <w:r w:rsidRPr="00FC7D15">
        <w:rPr>
          <w:rFonts w:eastAsia="宋体"/>
          <w:b w:val="0"/>
          <w:bCs/>
          <w:lang w:eastAsia="zh-CN"/>
        </w:rPr>
        <w:t>4-</w:t>
      </w:r>
      <w:r w:rsidR="000D3C09" w:rsidRPr="00FC7D15">
        <w:rPr>
          <w:rFonts w:eastAsia="宋体"/>
          <w:b w:val="0"/>
          <w:bCs/>
          <w:lang w:eastAsia="zh-CN"/>
        </w:rPr>
        <w:t>2</w:t>
      </w:r>
      <w:r w:rsidR="000D3C09">
        <w:rPr>
          <w:rFonts w:eastAsia="宋体"/>
          <w:b w:val="0"/>
          <w:bCs/>
          <w:lang w:eastAsia="zh-CN"/>
        </w:rPr>
        <w:t>200029</w:t>
      </w:r>
      <w:r w:rsidR="000D3C09">
        <w:rPr>
          <w:rFonts w:eastAsia="宋体"/>
          <w:b w:val="0"/>
          <w:lang w:eastAsia="zh-CN"/>
        </w:rPr>
        <w:t xml:space="preserve">  </w:t>
      </w:r>
      <w:r w:rsidR="000D3C09" w:rsidRPr="000D3C09">
        <w:rPr>
          <w:b w:val="0"/>
        </w:rPr>
        <w:t>Reply LS to RAN4 on UL gap in FR2 RF enhancement</w:t>
      </w:r>
      <w:r w:rsidRPr="005B2BF2">
        <w:rPr>
          <w:rFonts w:eastAsia="宋体"/>
          <w:b w:val="0"/>
          <w:lang w:eastAsia="zh-CN"/>
        </w:rPr>
        <w:t xml:space="preserve">, </w:t>
      </w:r>
      <w:r>
        <w:rPr>
          <w:rFonts w:eastAsia="宋体"/>
          <w:b w:val="0"/>
          <w:lang w:eastAsia="zh-CN"/>
        </w:rPr>
        <w:t>Apple</w:t>
      </w:r>
      <w:r w:rsidRPr="005B2BF2">
        <w:rPr>
          <w:rFonts w:eastAsia="宋体"/>
          <w:b w:val="0"/>
          <w:lang w:eastAsia="zh-CN"/>
        </w:rPr>
        <w:t>.  RAN</w:t>
      </w:r>
      <w:r>
        <w:rPr>
          <w:rFonts w:eastAsia="宋体"/>
          <w:b w:val="0"/>
          <w:lang w:eastAsia="zh-CN"/>
        </w:rPr>
        <w:t>4 #101</w:t>
      </w:r>
      <w:r w:rsidR="00340413">
        <w:rPr>
          <w:rFonts w:eastAsia="宋体"/>
          <w:b w:val="0"/>
          <w:lang w:eastAsia="zh-CN"/>
        </w:rPr>
        <w:t>-bis-</w:t>
      </w:r>
      <w:r w:rsidRPr="005B2BF2">
        <w:rPr>
          <w:rFonts w:eastAsia="宋体"/>
          <w:b w:val="0"/>
          <w:lang w:eastAsia="zh-CN"/>
        </w:rPr>
        <w:t>e</w:t>
      </w:r>
    </w:p>
    <w:p w14:paraId="3949C36D" w14:textId="538637AE" w:rsidR="00690838" w:rsidRPr="00690838" w:rsidRDefault="00690838" w:rsidP="00690838">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R</w:t>
      </w:r>
      <w:proofErr w:type="gramEnd"/>
      <w:r>
        <w:rPr>
          <w:rFonts w:eastAsia="宋体"/>
          <w:lang w:eastAsia="zh-CN"/>
        </w:rPr>
        <w:t>4-</w:t>
      </w:r>
      <w:r w:rsidR="002D0BCF">
        <w:rPr>
          <w:rFonts w:eastAsia="宋体"/>
          <w:lang w:eastAsia="zh-CN"/>
        </w:rPr>
        <w:t>220</w:t>
      </w:r>
      <w:r w:rsidR="002D0BCF">
        <w:rPr>
          <w:rFonts w:eastAsia="宋体"/>
          <w:lang w:eastAsia="zh-CN"/>
        </w:rPr>
        <w:t>0943</w:t>
      </w:r>
      <w:r w:rsidR="002D0BCF">
        <w:rPr>
          <w:rFonts w:eastAsia="宋体"/>
          <w:lang w:eastAsia="zh-CN"/>
        </w:rPr>
        <w:t xml:space="preserve">  </w:t>
      </w:r>
      <w:r w:rsidR="0056795F" w:rsidRPr="0056795F">
        <w:rPr>
          <w:rFonts w:eastAsia="宋体"/>
          <w:lang w:eastAsia="zh-CN"/>
        </w:rPr>
        <w:t>Discussion and reply LS on FR2 UL gap</w:t>
      </w:r>
      <w:r w:rsidR="0056795F">
        <w:rPr>
          <w:rFonts w:eastAsia="宋体" w:hint="eastAsia"/>
          <w:lang w:eastAsia="zh-CN"/>
        </w:rPr>
        <w:t>,</w:t>
      </w:r>
      <w:r w:rsidR="0056795F">
        <w:rPr>
          <w:rFonts w:eastAsia="宋体"/>
          <w:lang w:eastAsia="zh-CN"/>
        </w:rPr>
        <w:t xml:space="preserve"> </w:t>
      </w:r>
      <w:r w:rsidR="00CC01B7">
        <w:rPr>
          <w:rFonts w:eastAsia="宋体"/>
          <w:lang w:eastAsia="zh-CN"/>
        </w:rPr>
        <w:t>vivo.  RAN4 #101-bis-e</w:t>
      </w:r>
    </w:p>
    <w:p w14:paraId="39F2F95F" w14:textId="77777777" w:rsidR="002A1D39" w:rsidRDefault="002A1D39" w:rsidP="002A1D39">
      <w:pPr>
        <w:pStyle w:val="a6"/>
        <w:rPr>
          <w:rFonts w:eastAsia="宋体"/>
          <w:lang w:eastAsia="zh-CN"/>
        </w:rPr>
      </w:pPr>
    </w:p>
    <w:sectPr w:rsidR="002A1D39" w:rsidSect="00BE563C">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64ED4" w14:textId="77777777" w:rsidR="008907E3" w:rsidRDefault="008907E3" w:rsidP="002A1D39">
      <w:pPr>
        <w:spacing w:after="0"/>
      </w:pPr>
      <w:r>
        <w:separator/>
      </w:r>
    </w:p>
  </w:endnote>
  <w:endnote w:type="continuationSeparator" w:id="0">
    <w:p w14:paraId="76526EA8" w14:textId="77777777" w:rsidR="008907E3" w:rsidRDefault="008907E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0B624F" w:rsidRDefault="000B624F" w:rsidP="00BE563C">
    <w:pPr>
      <w:pStyle w:val="a3"/>
    </w:pPr>
  </w:p>
  <w:p w14:paraId="1C7D7CA2" w14:textId="4D7ABDFC"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275F16">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275F16">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9D7D2" w14:textId="77777777" w:rsidR="008907E3" w:rsidRDefault="008907E3" w:rsidP="002A1D39">
      <w:pPr>
        <w:spacing w:after="0"/>
      </w:pPr>
      <w:r>
        <w:separator/>
      </w:r>
    </w:p>
  </w:footnote>
  <w:footnote w:type="continuationSeparator" w:id="0">
    <w:p w14:paraId="101340AC" w14:textId="77777777" w:rsidR="008907E3" w:rsidRDefault="008907E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97935"/>
    <w:multiLevelType w:val="hybridMultilevel"/>
    <w:tmpl w:val="6382CC5A"/>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F0D9B"/>
    <w:multiLevelType w:val="hybridMultilevel"/>
    <w:tmpl w:val="5A9A4AE4"/>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4"/>
  </w:num>
  <w:num w:numId="3">
    <w:abstractNumId w:val="11"/>
  </w:num>
  <w:num w:numId="4">
    <w:abstractNumId w:val="5"/>
  </w:num>
  <w:num w:numId="5">
    <w:abstractNumId w:val="22"/>
  </w:num>
  <w:num w:numId="6">
    <w:abstractNumId w:val="9"/>
  </w:num>
  <w:num w:numId="7">
    <w:abstractNumId w:val="27"/>
  </w:num>
  <w:num w:numId="8">
    <w:abstractNumId w:val="16"/>
  </w:num>
  <w:num w:numId="9">
    <w:abstractNumId w:val="30"/>
  </w:num>
  <w:num w:numId="10">
    <w:abstractNumId w:val="40"/>
  </w:num>
  <w:num w:numId="11">
    <w:abstractNumId w:val="12"/>
  </w:num>
  <w:num w:numId="12">
    <w:abstractNumId w:val="31"/>
  </w:num>
  <w:num w:numId="13">
    <w:abstractNumId w:val="39"/>
  </w:num>
  <w:num w:numId="14">
    <w:abstractNumId w:val="33"/>
  </w:num>
  <w:num w:numId="15">
    <w:abstractNumId w:val="10"/>
  </w:num>
  <w:num w:numId="16">
    <w:abstractNumId w:val="2"/>
  </w:num>
  <w:num w:numId="17">
    <w:abstractNumId w:val="17"/>
  </w:num>
  <w:num w:numId="18">
    <w:abstractNumId w:val="14"/>
  </w:num>
  <w:num w:numId="19">
    <w:abstractNumId w:val="28"/>
  </w:num>
  <w:num w:numId="20">
    <w:abstractNumId w:val="4"/>
  </w:num>
  <w:num w:numId="21">
    <w:abstractNumId w:val="23"/>
  </w:num>
  <w:num w:numId="22">
    <w:abstractNumId w:val="26"/>
  </w:num>
  <w:num w:numId="23">
    <w:abstractNumId w:val="35"/>
  </w:num>
  <w:num w:numId="24">
    <w:abstractNumId w:val="37"/>
  </w:num>
  <w:num w:numId="25">
    <w:abstractNumId w:val="20"/>
  </w:num>
  <w:num w:numId="26">
    <w:abstractNumId w:val="15"/>
  </w:num>
  <w:num w:numId="27">
    <w:abstractNumId w:val="36"/>
  </w:num>
  <w:num w:numId="28">
    <w:abstractNumId w:val="41"/>
  </w:num>
  <w:num w:numId="29">
    <w:abstractNumId w:val="29"/>
  </w:num>
  <w:num w:numId="30">
    <w:abstractNumId w:val="13"/>
  </w:num>
  <w:num w:numId="31">
    <w:abstractNumId w:val="8"/>
  </w:num>
  <w:num w:numId="32">
    <w:abstractNumId w:val="18"/>
  </w:num>
  <w:num w:numId="33">
    <w:abstractNumId w:val="1"/>
  </w:num>
  <w:num w:numId="34">
    <w:abstractNumId w:val="25"/>
  </w:num>
  <w:num w:numId="35">
    <w:abstractNumId w:val="7"/>
  </w:num>
  <w:num w:numId="36">
    <w:abstractNumId w:val="34"/>
  </w:num>
  <w:num w:numId="37">
    <w:abstractNumId w:val="32"/>
  </w:num>
  <w:num w:numId="38">
    <w:abstractNumId w:val="19"/>
  </w:num>
  <w:num w:numId="39">
    <w:abstractNumId w:val="38"/>
  </w:num>
  <w:num w:numId="40">
    <w:abstractNumId w:val="0"/>
  </w:num>
  <w:num w:numId="41">
    <w:abstractNumId w:val="3"/>
  </w:num>
  <w:num w:numId="4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264A9"/>
    <w:rsid w:val="00031D9E"/>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3C1"/>
    <w:rsid w:val="00077449"/>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2F"/>
    <w:rsid w:val="000C34CD"/>
    <w:rsid w:val="000C4498"/>
    <w:rsid w:val="000C44C5"/>
    <w:rsid w:val="000C4AF4"/>
    <w:rsid w:val="000C53A7"/>
    <w:rsid w:val="000C5F19"/>
    <w:rsid w:val="000C7220"/>
    <w:rsid w:val="000C764D"/>
    <w:rsid w:val="000D1153"/>
    <w:rsid w:val="000D29F3"/>
    <w:rsid w:val="000D3C09"/>
    <w:rsid w:val="000D47A2"/>
    <w:rsid w:val="000D6253"/>
    <w:rsid w:val="000D6A3C"/>
    <w:rsid w:val="000D7A70"/>
    <w:rsid w:val="000D7DA7"/>
    <w:rsid w:val="000D7F6C"/>
    <w:rsid w:val="000E0342"/>
    <w:rsid w:val="000E22C5"/>
    <w:rsid w:val="000E29BD"/>
    <w:rsid w:val="000E46AA"/>
    <w:rsid w:val="000E4C12"/>
    <w:rsid w:val="000E76B1"/>
    <w:rsid w:val="000F2376"/>
    <w:rsid w:val="000F2BF7"/>
    <w:rsid w:val="000F4B6E"/>
    <w:rsid w:val="000F4B94"/>
    <w:rsid w:val="000F5381"/>
    <w:rsid w:val="000F6E46"/>
    <w:rsid w:val="000F79A0"/>
    <w:rsid w:val="00101F20"/>
    <w:rsid w:val="00102E68"/>
    <w:rsid w:val="001040C3"/>
    <w:rsid w:val="00104A9F"/>
    <w:rsid w:val="001055C4"/>
    <w:rsid w:val="001061A2"/>
    <w:rsid w:val="0010625E"/>
    <w:rsid w:val="00107053"/>
    <w:rsid w:val="001079C3"/>
    <w:rsid w:val="00114BD7"/>
    <w:rsid w:val="00114D57"/>
    <w:rsid w:val="0011657D"/>
    <w:rsid w:val="001168A5"/>
    <w:rsid w:val="0012046D"/>
    <w:rsid w:val="00121691"/>
    <w:rsid w:val="00121D39"/>
    <w:rsid w:val="001221C9"/>
    <w:rsid w:val="0012223F"/>
    <w:rsid w:val="00122993"/>
    <w:rsid w:val="00122DA1"/>
    <w:rsid w:val="00123041"/>
    <w:rsid w:val="00123178"/>
    <w:rsid w:val="00124F9C"/>
    <w:rsid w:val="00126173"/>
    <w:rsid w:val="0012674F"/>
    <w:rsid w:val="001269CC"/>
    <w:rsid w:val="001274C3"/>
    <w:rsid w:val="00130438"/>
    <w:rsid w:val="001310A0"/>
    <w:rsid w:val="00132CC3"/>
    <w:rsid w:val="0013346B"/>
    <w:rsid w:val="00134F8E"/>
    <w:rsid w:val="00135AFB"/>
    <w:rsid w:val="00136171"/>
    <w:rsid w:val="0013735C"/>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136D"/>
    <w:rsid w:val="00162BD1"/>
    <w:rsid w:val="00162CF4"/>
    <w:rsid w:val="00164868"/>
    <w:rsid w:val="00164CEF"/>
    <w:rsid w:val="0016514C"/>
    <w:rsid w:val="00165901"/>
    <w:rsid w:val="0016624C"/>
    <w:rsid w:val="001716C4"/>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4AA"/>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C7EF0"/>
    <w:rsid w:val="001D0605"/>
    <w:rsid w:val="001D062D"/>
    <w:rsid w:val="001D0F8F"/>
    <w:rsid w:val="001D27F8"/>
    <w:rsid w:val="001D4BEC"/>
    <w:rsid w:val="001D58DD"/>
    <w:rsid w:val="001D6C5A"/>
    <w:rsid w:val="001E06A2"/>
    <w:rsid w:val="001E1668"/>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47586"/>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187"/>
    <w:rsid w:val="0026459B"/>
    <w:rsid w:val="0026462E"/>
    <w:rsid w:val="00266F95"/>
    <w:rsid w:val="00267DA5"/>
    <w:rsid w:val="00272269"/>
    <w:rsid w:val="0027360A"/>
    <w:rsid w:val="00275DE2"/>
    <w:rsid w:val="00275F16"/>
    <w:rsid w:val="00276F3B"/>
    <w:rsid w:val="002775BE"/>
    <w:rsid w:val="00280961"/>
    <w:rsid w:val="002824BF"/>
    <w:rsid w:val="00283542"/>
    <w:rsid w:val="002868B9"/>
    <w:rsid w:val="00286FA8"/>
    <w:rsid w:val="00287648"/>
    <w:rsid w:val="002911BC"/>
    <w:rsid w:val="00292985"/>
    <w:rsid w:val="00293153"/>
    <w:rsid w:val="002939CA"/>
    <w:rsid w:val="00293FD8"/>
    <w:rsid w:val="00297622"/>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6AC3"/>
    <w:rsid w:val="002B7C7B"/>
    <w:rsid w:val="002C0994"/>
    <w:rsid w:val="002C0EE1"/>
    <w:rsid w:val="002C1BE7"/>
    <w:rsid w:val="002C2A2E"/>
    <w:rsid w:val="002C2A76"/>
    <w:rsid w:val="002D0BCF"/>
    <w:rsid w:val="002D1E7C"/>
    <w:rsid w:val="002D219C"/>
    <w:rsid w:val="002D249B"/>
    <w:rsid w:val="002D357C"/>
    <w:rsid w:val="002D37A9"/>
    <w:rsid w:val="002D7484"/>
    <w:rsid w:val="002D7A2C"/>
    <w:rsid w:val="002E1CC6"/>
    <w:rsid w:val="002E3D62"/>
    <w:rsid w:val="002E4CBF"/>
    <w:rsid w:val="002E4EE9"/>
    <w:rsid w:val="002E6A54"/>
    <w:rsid w:val="002E6C29"/>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164F"/>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413"/>
    <w:rsid w:val="00340D5B"/>
    <w:rsid w:val="00341B91"/>
    <w:rsid w:val="00343555"/>
    <w:rsid w:val="00343A5F"/>
    <w:rsid w:val="00343CF8"/>
    <w:rsid w:val="00344F70"/>
    <w:rsid w:val="00345736"/>
    <w:rsid w:val="00345946"/>
    <w:rsid w:val="00346B89"/>
    <w:rsid w:val="003518D5"/>
    <w:rsid w:val="00352332"/>
    <w:rsid w:val="003529FD"/>
    <w:rsid w:val="003553DB"/>
    <w:rsid w:val="00355524"/>
    <w:rsid w:val="00356CB1"/>
    <w:rsid w:val="003574FC"/>
    <w:rsid w:val="0035777E"/>
    <w:rsid w:val="00357ED0"/>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312"/>
    <w:rsid w:val="00377B8C"/>
    <w:rsid w:val="00377E9B"/>
    <w:rsid w:val="00380958"/>
    <w:rsid w:val="00381400"/>
    <w:rsid w:val="0038252C"/>
    <w:rsid w:val="003825B1"/>
    <w:rsid w:val="003833E3"/>
    <w:rsid w:val="0038346A"/>
    <w:rsid w:val="003834FC"/>
    <w:rsid w:val="00383AA0"/>
    <w:rsid w:val="0038430D"/>
    <w:rsid w:val="0038560F"/>
    <w:rsid w:val="00385A93"/>
    <w:rsid w:val="0038637B"/>
    <w:rsid w:val="00392D92"/>
    <w:rsid w:val="00392F7C"/>
    <w:rsid w:val="00393E5D"/>
    <w:rsid w:val="003948C0"/>
    <w:rsid w:val="003969D2"/>
    <w:rsid w:val="00396D84"/>
    <w:rsid w:val="003971CF"/>
    <w:rsid w:val="00397968"/>
    <w:rsid w:val="003A0042"/>
    <w:rsid w:val="003A20E3"/>
    <w:rsid w:val="003A210D"/>
    <w:rsid w:val="003A22EB"/>
    <w:rsid w:val="003A51BE"/>
    <w:rsid w:val="003A5325"/>
    <w:rsid w:val="003A61E1"/>
    <w:rsid w:val="003A6D45"/>
    <w:rsid w:val="003B2009"/>
    <w:rsid w:val="003B301E"/>
    <w:rsid w:val="003B399C"/>
    <w:rsid w:val="003B4608"/>
    <w:rsid w:val="003B4946"/>
    <w:rsid w:val="003B7096"/>
    <w:rsid w:val="003C35BC"/>
    <w:rsid w:val="003C58F4"/>
    <w:rsid w:val="003C6167"/>
    <w:rsid w:val="003C75C1"/>
    <w:rsid w:val="003D01A2"/>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1737C"/>
    <w:rsid w:val="004218B2"/>
    <w:rsid w:val="00421A4A"/>
    <w:rsid w:val="00422E13"/>
    <w:rsid w:val="004241C2"/>
    <w:rsid w:val="00425334"/>
    <w:rsid w:val="004260EF"/>
    <w:rsid w:val="00431728"/>
    <w:rsid w:val="004317BC"/>
    <w:rsid w:val="00431D4B"/>
    <w:rsid w:val="00432583"/>
    <w:rsid w:val="00434BE0"/>
    <w:rsid w:val="0043565B"/>
    <w:rsid w:val="004362FB"/>
    <w:rsid w:val="0043649F"/>
    <w:rsid w:val="004365B3"/>
    <w:rsid w:val="0043712D"/>
    <w:rsid w:val="00437EEE"/>
    <w:rsid w:val="0044081C"/>
    <w:rsid w:val="00441EF8"/>
    <w:rsid w:val="00441F1F"/>
    <w:rsid w:val="00442991"/>
    <w:rsid w:val="004429A2"/>
    <w:rsid w:val="0044389D"/>
    <w:rsid w:val="00444EFC"/>
    <w:rsid w:val="004451AD"/>
    <w:rsid w:val="00445572"/>
    <w:rsid w:val="00446417"/>
    <w:rsid w:val="004471F0"/>
    <w:rsid w:val="004478A6"/>
    <w:rsid w:val="00450628"/>
    <w:rsid w:val="00450735"/>
    <w:rsid w:val="00451F9E"/>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1E5"/>
    <w:rsid w:val="004668A2"/>
    <w:rsid w:val="00466EFA"/>
    <w:rsid w:val="004709D8"/>
    <w:rsid w:val="00471C2D"/>
    <w:rsid w:val="00471D0B"/>
    <w:rsid w:val="004727E3"/>
    <w:rsid w:val="00472E26"/>
    <w:rsid w:val="00473421"/>
    <w:rsid w:val="00473D6D"/>
    <w:rsid w:val="004741B3"/>
    <w:rsid w:val="00475186"/>
    <w:rsid w:val="00475AF1"/>
    <w:rsid w:val="004762EE"/>
    <w:rsid w:val="00476610"/>
    <w:rsid w:val="0047773C"/>
    <w:rsid w:val="00480FB1"/>
    <w:rsid w:val="0048175F"/>
    <w:rsid w:val="00485C28"/>
    <w:rsid w:val="00485D7A"/>
    <w:rsid w:val="00485EB3"/>
    <w:rsid w:val="004902CA"/>
    <w:rsid w:val="004904EC"/>
    <w:rsid w:val="00491452"/>
    <w:rsid w:val="00492117"/>
    <w:rsid w:val="004924CC"/>
    <w:rsid w:val="00493823"/>
    <w:rsid w:val="0049461A"/>
    <w:rsid w:val="00494A8B"/>
    <w:rsid w:val="00497788"/>
    <w:rsid w:val="00497AB4"/>
    <w:rsid w:val="00497BB8"/>
    <w:rsid w:val="004A2C16"/>
    <w:rsid w:val="004A31C2"/>
    <w:rsid w:val="004A32CA"/>
    <w:rsid w:val="004A4B78"/>
    <w:rsid w:val="004A5EBF"/>
    <w:rsid w:val="004A7ED0"/>
    <w:rsid w:val="004B009C"/>
    <w:rsid w:val="004B476A"/>
    <w:rsid w:val="004B59A8"/>
    <w:rsid w:val="004B63E6"/>
    <w:rsid w:val="004B6A28"/>
    <w:rsid w:val="004B7CD4"/>
    <w:rsid w:val="004C00F8"/>
    <w:rsid w:val="004C0376"/>
    <w:rsid w:val="004C119E"/>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0A0"/>
    <w:rsid w:val="004F68C3"/>
    <w:rsid w:val="004F6AE0"/>
    <w:rsid w:val="004F7010"/>
    <w:rsid w:val="004F7226"/>
    <w:rsid w:val="005004DE"/>
    <w:rsid w:val="00502F01"/>
    <w:rsid w:val="005037DF"/>
    <w:rsid w:val="00504254"/>
    <w:rsid w:val="0050475D"/>
    <w:rsid w:val="005058B5"/>
    <w:rsid w:val="0050676E"/>
    <w:rsid w:val="00506A71"/>
    <w:rsid w:val="0051008B"/>
    <w:rsid w:val="00510623"/>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191"/>
    <w:rsid w:val="005502DB"/>
    <w:rsid w:val="00550AD7"/>
    <w:rsid w:val="00553EFF"/>
    <w:rsid w:val="00554151"/>
    <w:rsid w:val="0055610F"/>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67823"/>
    <w:rsid w:val="0056795F"/>
    <w:rsid w:val="00570E8E"/>
    <w:rsid w:val="00571D82"/>
    <w:rsid w:val="0057204B"/>
    <w:rsid w:val="0057244D"/>
    <w:rsid w:val="00573439"/>
    <w:rsid w:val="0057387A"/>
    <w:rsid w:val="00573CF9"/>
    <w:rsid w:val="005743C2"/>
    <w:rsid w:val="0057542D"/>
    <w:rsid w:val="005759AE"/>
    <w:rsid w:val="00576F5B"/>
    <w:rsid w:val="0058143E"/>
    <w:rsid w:val="00584C32"/>
    <w:rsid w:val="00585829"/>
    <w:rsid w:val="005867E0"/>
    <w:rsid w:val="00586F35"/>
    <w:rsid w:val="00587A9F"/>
    <w:rsid w:val="00587B23"/>
    <w:rsid w:val="00590755"/>
    <w:rsid w:val="00590DA8"/>
    <w:rsid w:val="005912EC"/>
    <w:rsid w:val="00591920"/>
    <w:rsid w:val="00592998"/>
    <w:rsid w:val="00595333"/>
    <w:rsid w:val="00595383"/>
    <w:rsid w:val="0059786D"/>
    <w:rsid w:val="005A2146"/>
    <w:rsid w:val="005A473E"/>
    <w:rsid w:val="005A4B84"/>
    <w:rsid w:val="005A575E"/>
    <w:rsid w:val="005A5841"/>
    <w:rsid w:val="005A5DC9"/>
    <w:rsid w:val="005A69C5"/>
    <w:rsid w:val="005A6EF5"/>
    <w:rsid w:val="005B0B3D"/>
    <w:rsid w:val="005B2177"/>
    <w:rsid w:val="005B2BF2"/>
    <w:rsid w:val="005B3DCA"/>
    <w:rsid w:val="005B49A9"/>
    <w:rsid w:val="005B552A"/>
    <w:rsid w:val="005B669E"/>
    <w:rsid w:val="005B6D75"/>
    <w:rsid w:val="005C1C2F"/>
    <w:rsid w:val="005C23B8"/>
    <w:rsid w:val="005C33A8"/>
    <w:rsid w:val="005C69C7"/>
    <w:rsid w:val="005C6D82"/>
    <w:rsid w:val="005C71E1"/>
    <w:rsid w:val="005D2504"/>
    <w:rsid w:val="005D29DD"/>
    <w:rsid w:val="005D4E1E"/>
    <w:rsid w:val="005D5C33"/>
    <w:rsid w:val="005D65D3"/>
    <w:rsid w:val="005D7ADA"/>
    <w:rsid w:val="005E03E0"/>
    <w:rsid w:val="005E13D8"/>
    <w:rsid w:val="005E13EA"/>
    <w:rsid w:val="005E18FF"/>
    <w:rsid w:val="005E3EE9"/>
    <w:rsid w:val="005E4B4C"/>
    <w:rsid w:val="005E5647"/>
    <w:rsid w:val="005E5F50"/>
    <w:rsid w:val="005E63F8"/>
    <w:rsid w:val="005F29DC"/>
    <w:rsid w:val="005F3C32"/>
    <w:rsid w:val="005F47D0"/>
    <w:rsid w:val="005F4AA7"/>
    <w:rsid w:val="005F595B"/>
    <w:rsid w:val="005F7514"/>
    <w:rsid w:val="005F794B"/>
    <w:rsid w:val="005F7D4E"/>
    <w:rsid w:val="006000F6"/>
    <w:rsid w:val="00600434"/>
    <w:rsid w:val="00600612"/>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5CCD"/>
    <w:rsid w:val="0062639B"/>
    <w:rsid w:val="00626BF1"/>
    <w:rsid w:val="006273FE"/>
    <w:rsid w:val="0062744E"/>
    <w:rsid w:val="00627680"/>
    <w:rsid w:val="006312BA"/>
    <w:rsid w:val="00631BFB"/>
    <w:rsid w:val="00634D44"/>
    <w:rsid w:val="00635794"/>
    <w:rsid w:val="00635CD2"/>
    <w:rsid w:val="0063609A"/>
    <w:rsid w:val="006377CA"/>
    <w:rsid w:val="006378DF"/>
    <w:rsid w:val="00637C85"/>
    <w:rsid w:val="00640562"/>
    <w:rsid w:val="00642542"/>
    <w:rsid w:val="00645D98"/>
    <w:rsid w:val="00655185"/>
    <w:rsid w:val="00655587"/>
    <w:rsid w:val="006573DB"/>
    <w:rsid w:val="0065759F"/>
    <w:rsid w:val="0066040B"/>
    <w:rsid w:val="00661307"/>
    <w:rsid w:val="00661CDB"/>
    <w:rsid w:val="00663573"/>
    <w:rsid w:val="00663A45"/>
    <w:rsid w:val="006667B6"/>
    <w:rsid w:val="00666E75"/>
    <w:rsid w:val="00667605"/>
    <w:rsid w:val="00667ECF"/>
    <w:rsid w:val="00670392"/>
    <w:rsid w:val="0067091F"/>
    <w:rsid w:val="00671BB2"/>
    <w:rsid w:val="00671EFC"/>
    <w:rsid w:val="006728F3"/>
    <w:rsid w:val="00674020"/>
    <w:rsid w:val="00675AB7"/>
    <w:rsid w:val="00676251"/>
    <w:rsid w:val="00677D6D"/>
    <w:rsid w:val="0068111F"/>
    <w:rsid w:val="006820AC"/>
    <w:rsid w:val="00683337"/>
    <w:rsid w:val="00683F1A"/>
    <w:rsid w:val="006849AA"/>
    <w:rsid w:val="00684E4D"/>
    <w:rsid w:val="006857C1"/>
    <w:rsid w:val="0068647A"/>
    <w:rsid w:val="006876BC"/>
    <w:rsid w:val="0068798A"/>
    <w:rsid w:val="00690421"/>
    <w:rsid w:val="00690838"/>
    <w:rsid w:val="00690967"/>
    <w:rsid w:val="00692F8E"/>
    <w:rsid w:val="006933F7"/>
    <w:rsid w:val="00696D99"/>
    <w:rsid w:val="00697701"/>
    <w:rsid w:val="006A0944"/>
    <w:rsid w:val="006A274B"/>
    <w:rsid w:val="006A4234"/>
    <w:rsid w:val="006A48FA"/>
    <w:rsid w:val="006A5873"/>
    <w:rsid w:val="006A735A"/>
    <w:rsid w:val="006B035B"/>
    <w:rsid w:val="006B0640"/>
    <w:rsid w:val="006B101F"/>
    <w:rsid w:val="006B1241"/>
    <w:rsid w:val="006B232B"/>
    <w:rsid w:val="006B26C5"/>
    <w:rsid w:val="006B33F8"/>
    <w:rsid w:val="006B3EC2"/>
    <w:rsid w:val="006B43E6"/>
    <w:rsid w:val="006B51FC"/>
    <w:rsid w:val="006B6B93"/>
    <w:rsid w:val="006B6D64"/>
    <w:rsid w:val="006B6E7B"/>
    <w:rsid w:val="006C05F5"/>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84"/>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4F3"/>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5669"/>
    <w:rsid w:val="00736459"/>
    <w:rsid w:val="00740C9B"/>
    <w:rsid w:val="00742D04"/>
    <w:rsid w:val="00743D3F"/>
    <w:rsid w:val="0074400F"/>
    <w:rsid w:val="007449A6"/>
    <w:rsid w:val="00747749"/>
    <w:rsid w:val="00750208"/>
    <w:rsid w:val="00751EA1"/>
    <w:rsid w:val="00754610"/>
    <w:rsid w:val="0075536B"/>
    <w:rsid w:val="00755762"/>
    <w:rsid w:val="007558FF"/>
    <w:rsid w:val="00755C3A"/>
    <w:rsid w:val="00756016"/>
    <w:rsid w:val="00757DBC"/>
    <w:rsid w:val="00760AD0"/>
    <w:rsid w:val="00761021"/>
    <w:rsid w:val="007610D0"/>
    <w:rsid w:val="0076113E"/>
    <w:rsid w:val="00761A10"/>
    <w:rsid w:val="00762849"/>
    <w:rsid w:val="007637DB"/>
    <w:rsid w:val="007637E2"/>
    <w:rsid w:val="00764E8C"/>
    <w:rsid w:val="00765351"/>
    <w:rsid w:val="007666DE"/>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B38"/>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A7F4F"/>
    <w:rsid w:val="007B07AC"/>
    <w:rsid w:val="007B07C3"/>
    <w:rsid w:val="007B1071"/>
    <w:rsid w:val="007B353C"/>
    <w:rsid w:val="007B37C3"/>
    <w:rsid w:val="007B3BC0"/>
    <w:rsid w:val="007B48BF"/>
    <w:rsid w:val="007B4A52"/>
    <w:rsid w:val="007B4F33"/>
    <w:rsid w:val="007B5916"/>
    <w:rsid w:val="007B5C0F"/>
    <w:rsid w:val="007B78C0"/>
    <w:rsid w:val="007C0414"/>
    <w:rsid w:val="007C052E"/>
    <w:rsid w:val="007C101A"/>
    <w:rsid w:val="007C2443"/>
    <w:rsid w:val="007C5A28"/>
    <w:rsid w:val="007C6F09"/>
    <w:rsid w:val="007D0947"/>
    <w:rsid w:val="007D113F"/>
    <w:rsid w:val="007D287D"/>
    <w:rsid w:val="007D2E5E"/>
    <w:rsid w:val="007D3E80"/>
    <w:rsid w:val="007D76CE"/>
    <w:rsid w:val="007D7A7E"/>
    <w:rsid w:val="007E054C"/>
    <w:rsid w:val="007E0F79"/>
    <w:rsid w:val="007E17FF"/>
    <w:rsid w:val="007E1D2B"/>
    <w:rsid w:val="007E3C28"/>
    <w:rsid w:val="007E4441"/>
    <w:rsid w:val="007E47D4"/>
    <w:rsid w:val="007E5841"/>
    <w:rsid w:val="007E5ABE"/>
    <w:rsid w:val="007E62C1"/>
    <w:rsid w:val="007E6D2A"/>
    <w:rsid w:val="007E778C"/>
    <w:rsid w:val="007E7E52"/>
    <w:rsid w:val="007F03EF"/>
    <w:rsid w:val="007F0B42"/>
    <w:rsid w:val="007F11AE"/>
    <w:rsid w:val="007F15C3"/>
    <w:rsid w:val="007F2488"/>
    <w:rsid w:val="007F3D58"/>
    <w:rsid w:val="007F534C"/>
    <w:rsid w:val="007F61DB"/>
    <w:rsid w:val="007F7019"/>
    <w:rsid w:val="007F75C3"/>
    <w:rsid w:val="00800302"/>
    <w:rsid w:val="00801BB1"/>
    <w:rsid w:val="00801D31"/>
    <w:rsid w:val="00805E6D"/>
    <w:rsid w:val="00806244"/>
    <w:rsid w:val="00806DCB"/>
    <w:rsid w:val="00806E17"/>
    <w:rsid w:val="008077C8"/>
    <w:rsid w:val="00807A83"/>
    <w:rsid w:val="00810035"/>
    <w:rsid w:val="00812273"/>
    <w:rsid w:val="0081375E"/>
    <w:rsid w:val="008138D8"/>
    <w:rsid w:val="008139A0"/>
    <w:rsid w:val="00813A29"/>
    <w:rsid w:val="00817857"/>
    <w:rsid w:val="00817BBD"/>
    <w:rsid w:val="00817E9D"/>
    <w:rsid w:val="00820BDF"/>
    <w:rsid w:val="00820E47"/>
    <w:rsid w:val="00822814"/>
    <w:rsid w:val="008229B4"/>
    <w:rsid w:val="00822B79"/>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1A7E"/>
    <w:rsid w:val="008547DF"/>
    <w:rsid w:val="00854AF8"/>
    <w:rsid w:val="0085590F"/>
    <w:rsid w:val="00857D12"/>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07E3"/>
    <w:rsid w:val="008917A6"/>
    <w:rsid w:val="00892F1D"/>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14F"/>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834"/>
    <w:rsid w:val="008E793B"/>
    <w:rsid w:val="008F26E4"/>
    <w:rsid w:val="008F4ACB"/>
    <w:rsid w:val="008F4F1A"/>
    <w:rsid w:val="008F68FF"/>
    <w:rsid w:val="008F7420"/>
    <w:rsid w:val="00900745"/>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0206"/>
    <w:rsid w:val="00930A7E"/>
    <w:rsid w:val="009310FB"/>
    <w:rsid w:val="009314BC"/>
    <w:rsid w:val="0093301C"/>
    <w:rsid w:val="00933219"/>
    <w:rsid w:val="00933814"/>
    <w:rsid w:val="0093772D"/>
    <w:rsid w:val="009418D0"/>
    <w:rsid w:val="00941B5C"/>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411"/>
    <w:rsid w:val="0098474A"/>
    <w:rsid w:val="00984D8E"/>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A7271"/>
    <w:rsid w:val="009B303B"/>
    <w:rsid w:val="009B34E8"/>
    <w:rsid w:val="009B520E"/>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631"/>
    <w:rsid w:val="009D4771"/>
    <w:rsid w:val="009D4F71"/>
    <w:rsid w:val="009D6323"/>
    <w:rsid w:val="009D6F6E"/>
    <w:rsid w:val="009E057A"/>
    <w:rsid w:val="009E3996"/>
    <w:rsid w:val="009E3CFC"/>
    <w:rsid w:val="009E4BAF"/>
    <w:rsid w:val="009E4DD1"/>
    <w:rsid w:val="009E70F0"/>
    <w:rsid w:val="009E72D6"/>
    <w:rsid w:val="009F2237"/>
    <w:rsid w:val="009F4134"/>
    <w:rsid w:val="009F5783"/>
    <w:rsid w:val="009F5A22"/>
    <w:rsid w:val="009F5F2F"/>
    <w:rsid w:val="00A000FB"/>
    <w:rsid w:val="00A00319"/>
    <w:rsid w:val="00A01A50"/>
    <w:rsid w:val="00A0220D"/>
    <w:rsid w:val="00A02B2D"/>
    <w:rsid w:val="00A02F80"/>
    <w:rsid w:val="00A03175"/>
    <w:rsid w:val="00A03346"/>
    <w:rsid w:val="00A07520"/>
    <w:rsid w:val="00A1688D"/>
    <w:rsid w:val="00A204E1"/>
    <w:rsid w:val="00A20C91"/>
    <w:rsid w:val="00A2166B"/>
    <w:rsid w:val="00A2224E"/>
    <w:rsid w:val="00A242A4"/>
    <w:rsid w:val="00A276E2"/>
    <w:rsid w:val="00A276FE"/>
    <w:rsid w:val="00A304B7"/>
    <w:rsid w:val="00A30AD3"/>
    <w:rsid w:val="00A30C8E"/>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0DE4"/>
    <w:rsid w:val="00A6239A"/>
    <w:rsid w:val="00A629C6"/>
    <w:rsid w:val="00A66694"/>
    <w:rsid w:val="00A668C5"/>
    <w:rsid w:val="00A66991"/>
    <w:rsid w:val="00A67CF8"/>
    <w:rsid w:val="00A67D97"/>
    <w:rsid w:val="00A70AA5"/>
    <w:rsid w:val="00A72BB5"/>
    <w:rsid w:val="00A72FEC"/>
    <w:rsid w:val="00A738D9"/>
    <w:rsid w:val="00A741D5"/>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5EE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50D9"/>
    <w:rsid w:val="00AD6B81"/>
    <w:rsid w:val="00AD6B95"/>
    <w:rsid w:val="00AE0325"/>
    <w:rsid w:val="00AE1B76"/>
    <w:rsid w:val="00AE412C"/>
    <w:rsid w:val="00AE487E"/>
    <w:rsid w:val="00AE4B1F"/>
    <w:rsid w:val="00AE4C0A"/>
    <w:rsid w:val="00AE54B6"/>
    <w:rsid w:val="00AE70FF"/>
    <w:rsid w:val="00AE76DC"/>
    <w:rsid w:val="00AF04CD"/>
    <w:rsid w:val="00AF1234"/>
    <w:rsid w:val="00AF24ED"/>
    <w:rsid w:val="00AF263D"/>
    <w:rsid w:val="00AF4083"/>
    <w:rsid w:val="00AF42C5"/>
    <w:rsid w:val="00AF4E67"/>
    <w:rsid w:val="00AF67F8"/>
    <w:rsid w:val="00AF6AF9"/>
    <w:rsid w:val="00B00153"/>
    <w:rsid w:val="00B0141A"/>
    <w:rsid w:val="00B01A0C"/>
    <w:rsid w:val="00B01EC4"/>
    <w:rsid w:val="00B05072"/>
    <w:rsid w:val="00B07BB0"/>
    <w:rsid w:val="00B10135"/>
    <w:rsid w:val="00B117B8"/>
    <w:rsid w:val="00B13A41"/>
    <w:rsid w:val="00B16523"/>
    <w:rsid w:val="00B17858"/>
    <w:rsid w:val="00B20177"/>
    <w:rsid w:val="00B21416"/>
    <w:rsid w:val="00B22C07"/>
    <w:rsid w:val="00B23D33"/>
    <w:rsid w:val="00B2433A"/>
    <w:rsid w:val="00B25814"/>
    <w:rsid w:val="00B264EA"/>
    <w:rsid w:val="00B2666E"/>
    <w:rsid w:val="00B26B7F"/>
    <w:rsid w:val="00B3055B"/>
    <w:rsid w:val="00B31843"/>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0C7"/>
    <w:rsid w:val="00B50546"/>
    <w:rsid w:val="00B50AAF"/>
    <w:rsid w:val="00B51798"/>
    <w:rsid w:val="00B51C12"/>
    <w:rsid w:val="00B52A63"/>
    <w:rsid w:val="00B52CE4"/>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60B"/>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4A3B"/>
    <w:rsid w:val="00BA5101"/>
    <w:rsid w:val="00BA525E"/>
    <w:rsid w:val="00BA5612"/>
    <w:rsid w:val="00BA5AEF"/>
    <w:rsid w:val="00BA5CAD"/>
    <w:rsid w:val="00BA635B"/>
    <w:rsid w:val="00BA75B8"/>
    <w:rsid w:val="00BA7890"/>
    <w:rsid w:val="00BA7D0A"/>
    <w:rsid w:val="00BB0018"/>
    <w:rsid w:val="00BB46F3"/>
    <w:rsid w:val="00BB6324"/>
    <w:rsid w:val="00BB699F"/>
    <w:rsid w:val="00BC0367"/>
    <w:rsid w:val="00BC061F"/>
    <w:rsid w:val="00BC0F36"/>
    <w:rsid w:val="00BC114C"/>
    <w:rsid w:val="00BC23F7"/>
    <w:rsid w:val="00BC2BD7"/>
    <w:rsid w:val="00BC417B"/>
    <w:rsid w:val="00BC4BCB"/>
    <w:rsid w:val="00BC5428"/>
    <w:rsid w:val="00BC6643"/>
    <w:rsid w:val="00BD0710"/>
    <w:rsid w:val="00BD0D7B"/>
    <w:rsid w:val="00BE1F11"/>
    <w:rsid w:val="00BE29FD"/>
    <w:rsid w:val="00BE2AD7"/>
    <w:rsid w:val="00BE3281"/>
    <w:rsid w:val="00BE4F69"/>
    <w:rsid w:val="00BE4F7A"/>
    <w:rsid w:val="00BE563C"/>
    <w:rsid w:val="00BE603D"/>
    <w:rsid w:val="00BE694C"/>
    <w:rsid w:val="00BE7FF2"/>
    <w:rsid w:val="00BF0DFD"/>
    <w:rsid w:val="00BF1186"/>
    <w:rsid w:val="00BF1F07"/>
    <w:rsid w:val="00BF42EB"/>
    <w:rsid w:val="00BF53EF"/>
    <w:rsid w:val="00BF567D"/>
    <w:rsid w:val="00BF7BD5"/>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368E"/>
    <w:rsid w:val="00C5499D"/>
    <w:rsid w:val="00C54F2D"/>
    <w:rsid w:val="00C558D0"/>
    <w:rsid w:val="00C56A9D"/>
    <w:rsid w:val="00C573A5"/>
    <w:rsid w:val="00C60BD0"/>
    <w:rsid w:val="00C61E8B"/>
    <w:rsid w:val="00C63D5D"/>
    <w:rsid w:val="00C66393"/>
    <w:rsid w:val="00C66A0C"/>
    <w:rsid w:val="00C72DAD"/>
    <w:rsid w:val="00C74FFC"/>
    <w:rsid w:val="00C8164A"/>
    <w:rsid w:val="00C817F8"/>
    <w:rsid w:val="00C81924"/>
    <w:rsid w:val="00C81981"/>
    <w:rsid w:val="00C81A7D"/>
    <w:rsid w:val="00C833A6"/>
    <w:rsid w:val="00C83E54"/>
    <w:rsid w:val="00C84C4C"/>
    <w:rsid w:val="00C870D2"/>
    <w:rsid w:val="00C8733F"/>
    <w:rsid w:val="00C8768E"/>
    <w:rsid w:val="00C879CA"/>
    <w:rsid w:val="00C923CD"/>
    <w:rsid w:val="00C92D33"/>
    <w:rsid w:val="00C96518"/>
    <w:rsid w:val="00CA0566"/>
    <w:rsid w:val="00CA179A"/>
    <w:rsid w:val="00CA1928"/>
    <w:rsid w:val="00CA293E"/>
    <w:rsid w:val="00CA29CD"/>
    <w:rsid w:val="00CA51B8"/>
    <w:rsid w:val="00CA558E"/>
    <w:rsid w:val="00CA5938"/>
    <w:rsid w:val="00CA651A"/>
    <w:rsid w:val="00CA7708"/>
    <w:rsid w:val="00CA785B"/>
    <w:rsid w:val="00CB13B4"/>
    <w:rsid w:val="00CB331F"/>
    <w:rsid w:val="00CB60F4"/>
    <w:rsid w:val="00CC01B7"/>
    <w:rsid w:val="00CC074F"/>
    <w:rsid w:val="00CC1907"/>
    <w:rsid w:val="00CC3433"/>
    <w:rsid w:val="00CC3D70"/>
    <w:rsid w:val="00CC5922"/>
    <w:rsid w:val="00CC7038"/>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4CC3"/>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32A5"/>
    <w:rsid w:val="00D34674"/>
    <w:rsid w:val="00D34EB3"/>
    <w:rsid w:val="00D3668E"/>
    <w:rsid w:val="00D408B9"/>
    <w:rsid w:val="00D40BBC"/>
    <w:rsid w:val="00D41103"/>
    <w:rsid w:val="00D41130"/>
    <w:rsid w:val="00D41234"/>
    <w:rsid w:val="00D44F2E"/>
    <w:rsid w:val="00D457ED"/>
    <w:rsid w:val="00D45CF1"/>
    <w:rsid w:val="00D47655"/>
    <w:rsid w:val="00D509CC"/>
    <w:rsid w:val="00D53E09"/>
    <w:rsid w:val="00D56C90"/>
    <w:rsid w:val="00D6147E"/>
    <w:rsid w:val="00D62038"/>
    <w:rsid w:val="00D6226E"/>
    <w:rsid w:val="00D65243"/>
    <w:rsid w:val="00D660ED"/>
    <w:rsid w:val="00D67DD8"/>
    <w:rsid w:val="00D70064"/>
    <w:rsid w:val="00D73B71"/>
    <w:rsid w:val="00D73FCB"/>
    <w:rsid w:val="00D74A06"/>
    <w:rsid w:val="00D75440"/>
    <w:rsid w:val="00D756AE"/>
    <w:rsid w:val="00D7616E"/>
    <w:rsid w:val="00D76886"/>
    <w:rsid w:val="00D80C0A"/>
    <w:rsid w:val="00D85697"/>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0C06"/>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687"/>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6619"/>
    <w:rsid w:val="00E37B19"/>
    <w:rsid w:val="00E4007E"/>
    <w:rsid w:val="00E40AA6"/>
    <w:rsid w:val="00E41148"/>
    <w:rsid w:val="00E42743"/>
    <w:rsid w:val="00E45BF8"/>
    <w:rsid w:val="00E51F5F"/>
    <w:rsid w:val="00E528CB"/>
    <w:rsid w:val="00E53064"/>
    <w:rsid w:val="00E533CE"/>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5AE5"/>
    <w:rsid w:val="00E8615C"/>
    <w:rsid w:val="00E8617F"/>
    <w:rsid w:val="00E875B3"/>
    <w:rsid w:val="00E87649"/>
    <w:rsid w:val="00E90529"/>
    <w:rsid w:val="00E9198A"/>
    <w:rsid w:val="00E91DD6"/>
    <w:rsid w:val="00E92C62"/>
    <w:rsid w:val="00E93DB3"/>
    <w:rsid w:val="00EA1BE5"/>
    <w:rsid w:val="00EA28C4"/>
    <w:rsid w:val="00EA3864"/>
    <w:rsid w:val="00EA3D60"/>
    <w:rsid w:val="00EA42B7"/>
    <w:rsid w:val="00EB03E7"/>
    <w:rsid w:val="00EB103C"/>
    <w:rsid w:val="00EB205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36F3"/>
    <w:rsid w:val="00EF6D41"/>
    <w:rsid w:val="00EF7CFF"/>
    <w:rsid w:val="00F0112B"/>
    <w:rsid w:val="00F024F6"/>
    <w:rsid w:val="00F047E0"/>
    <w:rsid w:val="00F05E51"/>
    <w:rsid w:val="00F063F1"/>
    <w:rsid w:val="00F07C24"/>
    <w:rsid w:val="00F07E23"/>
    <w:rsid w:val="00F10A11"/>
    <w:rsid w:val="00F13A4C"/>
    <w:rsid w:val="00F150B4"/>
    <w:rsid w:val="00F17880"/>
    <w:rsid w:val="00F17B7A"/>
    <w:rsid w:val="00F17E43"/>
    <w:rsid w:val="00F21192"/>
    <w:rsid w:val="00F21BE7"/>
    <w:rsid w:val="00F2285C"/>
    <w:rsid w:val="00F2294E"/>
    <w:rsid w:val="00F238B3"/>
    <w:rsid w:val="00F24B2E"/>
    <w:rsid w:val="00F25494"/>
    <w:rsid w:val="00F256DC"/>
    <w:rsid w:val="00F26D6C"/>
    <w:rsid w:val="00F2734A"/>
    <w:rsid w:val="00F2748D"/>
    <w:rsid w:val="00F308CA"/>
    <w:rsid w:val="00F31802"/>
    <w:rsid w:val="00F33628"/>
    <w:rsid w:val="00F33887"/>
    <w:rsid w:val="00F346ED"/>
    <w:rsid w:val="00F3483A"/>
    <w:rsid w:val="00F35C68"/>
    <w:rsid w:val="00F369A6"/>
    <w:rsid w:val="00F401D6"/>
    <w:rsid w:val="00F41C28"/>
    <w:rsid w:val="00F439FB"/>
    <w:rsid w:val="00F43E4A"/>
    <w:rsid w:val="00F44667"/>
    <w:rsid w:val="00F44D75"/>
    <w:rsid w:val="00F451F6"/>
    <w:rsid w:val="00F4738F"/>
    <w:rsid w:val="00F50E77"/>
    <w:rsid w:val="00F5307F"/>
    <w:rsid w:val="00F543A1"/>
    <w:rsid w:val="00F54E10"/>
    <w:rsid w:val="00F561B5"/>
    <w:rsid w:val="00F5673A"/>
    <w:rsid w:val="00F56785"/>
    <w:rsid w:val="00F57537"/>
    <w:rsid w:val="00F57ABC"/>
    <w:rsid w:val="00F57C6C"/>
    <w:rsid w:val="00F60165"/>
    <w:rsid w:val="00F614D5"/>
    <w:rsid w:val="00F61C40"/>
    <w:rsid w:val="00F62393"/>
    <w:rsid w:val="00F6271C"/>
    <w:rsid w:val="00F64BCD"/>
    <w:rsid w:val="00F6669E"/>
    <w:rsid w:val="00F67E2F"/>
    <w:rsid w:val="00F70C28"/>
    <w:rsid w:val="00F70FEB"/>
    <w:rsid w:val="00F71271"/>
    <w:rsid w:val="00F72334"/>
    <w:rsid w:val="00F76B6F"/>
    <w:rsid w:val="00F76C21"/>
    <w:rsid w:val="00F76DB7"/>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B3D"/>
    <w:rsid w:val="00FA2F46"/>
    <w:rsid w:val="00FA4A64"/>
    <w:rsid w:val="00FA4C32"/>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C7D1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2A67"/>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EW">
    <w:name w:val="EW"/>
    <w:basedOn w:val="a"/>
    <w:rsid w:val="004218B2"/>
    <w:pPr>
      <w:keepLines/>
      <w:widowControl w:val="0"/>
      <w:overflowPunct/>
      <w:autoSpaceDE/>
      <w:autoSpaceDN/>
      <w:adjustRightInd/>
      <w:spacing w:after="0"/>
      <w:ind w:left="1702" w:hanging="1418"/>
      <w:jc w:val="both"/>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A60A4-CB5B-49E5-92D9-3008F807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1221</Words>
  <Characters>6964</Characters>
  <Application>Microsoft Office Word</Application>
  <DocSecurity>0</DocSecurity>
  <Lines>58</Lines>
  <Paragraphs>16</Paragraphs>
  <ScaleCrop>false</ScaleCrop>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22</cp:revision>
  <dcterms:created xsi:type="dcterms:W3CDTF">2022-01-06T11:09:00Z</dcterms:created>
  <dcterms:modified xsi:type="dcterms:W3CDTF">2022-01-10T15:51:00Z</dcterms:modified>
</cp:coreProperties>
</file>